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F867C" w14:textId="051634B1" w:rsidR="001A4362" w:rsidRPr="00563D36" w:rsidRDefault="001A4362" w:rsidP="001A4362">
      <w:pPr>
        <w:jc w:val="center"/>
        <w:rPr>
          <w:rFonts w:eastAsia="SimSun"/>
          <w:b/>
          <w:color w:val="000000" w:themeColor="text1"/>
          <w:kern w:val="0"/>
          <w:sz w:val="32"/>
          <w:szCs w:val="36"/>
        </w:rPr>
      </w:pPr>
      <w:r w:rsidRPr="00563D36">
        <w:rPr>
          <w:rFonts w:eastAsia="SimSun"/>
          <w:b/>
          <w:color w:val="000000" w:themeColor="text1"/>
          <w:kern w:val="0"/>
          <w:sz w:val="32"/>
          <w:szCs w:val="36"/>
          <w:lang w:eastAsia="zh-CN"/>
        </w:rPr>
        <w:t>DPU International Conference on Business, Innovation, and Social Sciences 202</w:t>
      </w:r>
      <w:r w:rsidR="00CC0DF7">
        <w:rPr>
          <w:rFonts w:eastAsia="SimSun"/>
          <w:b/>
          <w:color w:val="000000" w:themeColor="text1"/>
          <w:kern w:val="0"/>
          <w:sz w:val="32"/>
          <w:szCs w:val="36"/>
          <w:lang w:eastAsia="zh-CN"/>
        </w:rPr>
        <w:t>5</w:t>
      </w:r>
      <w:r w:rsidRPr="00563D36">
        <w:rPr>
          <w:rFonts w:eastAsia="SimSun"/>
          <w:b/>
          <w:color w:val="000000" w:themeColor="text1"/>
          <w:kern w:val="0"/>
          <w:sz w:val="32"/>
          <w:szCs w:val="36"/>
          <w:lang w:eastAsia="zh-CN"/>
        </w:rPr>
        <w:t xml:space="preserve"> (Title)</w:t>
      </w:r>
    </w:p>
    <w:p w14:paraId="06A8DBFC" w14:textId="77777777" w:rsidR="001A4362" w:rsidRPr="00563D36" w:rsidRDefault="001A4362" w:rsidP="001A4362">
      <w:pPr>
        <w:jc w:val="center"/>
        <w:rPr>
          <w:rFonts w:eastAsia="SimSun"/>
          <w:b/>
        </w:rPr>
      </w:pPr>
      <w:r w:rsidRPr="00563D36">
        <w:rPr>
          <w:rFonts w:eastAsia="SimSun"/>
          <w:lang w:eastAsia="zh-CN"/>
        </w:rPr>
        <w:t>Author</w:t>
      </w:r>
      <w:r w:rsidRPr="00563D36">
        <w:rPr>
          <w:rFonts w:eastAsia="SimSun"/>
          <w:vertAlign w:val="superscript"/>
          <w:lang w:eastAsia="zh-CN"/>
        </w:rPr>
        <w:t>1</w:t>
      </w:r>
      <w:r w:rsidRPr="00563D36">
        <w:rPr>
          <w:rFonts w:eastAsia="SimSun"/>
          <w:lang w:eastAsia="zh-CN"/>
        </w:rPr>
        <w:t xml:space="preserve">   Author</w:t>
      </w:r>
      <w:r w:rsidRPr="00563D36">
        <w:rPr>
          <w:rFonts w:eastAsia="SimSun"/>
          <w:vertAlign w:val="superscript"/>
          <w:lang w:eastAsia="zh-CN"/>
        </w:rPr>
        <w:t>2*</w:t>
      </w:r>
    </w:p>
    <w:p w14:paraId="170BFB9C" w14:textId="77777777" w:rsidR="001A4362" w:rsidRPr="00563D36" w:rsidRDefault="001A4362" w:rsidP="001A4362">
      <w:pPr>
        <w:jc w:val="center"/>
        <w:rPr>
          <w:rFonts w:eastAsia="SimSun"/>
        </w:rPr>
      </w:pPr>
      <w:r w:rsidRPr="00563D36">
        <w:rPr>
          <w:rFonts w:eastAsia="SimSun"/>
          <w:vertAlign w:val="superscript"/>
          <w:lang w:eastAsia="zh-CN"/>
        </w:rPr>
        <w:t>1</w:t>
      </w:r>
      <w:r w:rsidRPr="00563D36">
        <w:rPr>
          <w:rFonts w:eastAsia="SimSun"/>
          <w:lang w:eastAsia="zh-CN"/>
        </w:rPr>
        <w:t xml:space="preserve">Affiliation; </w:t>
      </w:r>
      <w:r w:rsidRPr="00563D36">
        <w:rPr>
          <w:rFonts w:eastAsia="SimSun"/>
          <w:vertAlign w:val="superscript"/>
          <w:lang w:eastAsia="zh-CN"/>
        </w:rPr>
        <w:t>2*</w:t>
      </w:r>
      <w:r w:rsidRPr="00563D36">
        <w:rPr>
          <w:rFonts w:eastAsia="SimSun"/>
          <w:lang w:eastAsia="zh-CN"/>
        </w:rPr>
        <w:t>Affiliation</w:t>
      </w:r>
      <w:r w:rsidRPr="00563D36">
        <w:rPr>
          <w:rFonts w:eastAsia="SimSun"/>
        </w:rPr>
        <w:t xml:space="preserve">  </w:t>
      </w:r>
    </w:p>
    <w:p w14:paraId="41C057D4" w14:textId="77777777" w:rsidR="001A4362" w:rsidRPr="00563D36" w:rsidRDefault="001A4362" w:rsidP="001A4362">
      <w:pPr>
        <w:jc w:val="center"/>
        <w:rPr>
          <w:rFonts w:eastAsia="SimSun"/>
        </w:rPr>
      </w:pPr>
      <w:r w:rsidRPr="00563D36">
        <w:rPr>
          <w:rFonts w:eastAsia="SimSun"/>
          <w:lang w:eastAsia="zh-CN"/>
        </w:rPr>
        <w:t>Email (Note: * Corresponding author)</w:t>
      </w:r>
    </w:p>
    <w:p w14:paraId="0AF636C9" w14:textId="77777777" w:rsidR="001A4362" w:rsidRPr="00563D36" w:rsidRDefault="001A4362" w:rsidP="001A4362">
      <w:pPr>
        <w:rPr>
          <w:rFonts w:eastAsia="SimSun"/>
        </w:rPr>
      </w:pPr>
    </w:p>
    <w:p w14:paraId="22A07D89" w14:textId="77777777" w:rsidR="001A4362" w:rsidRPr="00563D36" w:rsidRDefault="001A4362" w:rsidP="001A4362">
      <w:pPr>
        <w:jc w:val="center"/>
        <w:rPr>
          <w:rFonts w:eastAsia="SimSun"/>
          <w:b/>
          <w:szCs w:val="28"/>
        </w:rPr>
      </w:pPr>
      <w:r w:rsidRPr="00563D36">
        <w:rPr>
          <w:rFonts w:eastAsia="SimSun"/>
          <w:b/>
          <w:szCs w:val="28"/>
          <w:lang w:eastAsia="zh-CN"/>
        </w:rPr>
        <w:t>Abstract</w:t>
      </w:r>
    </w:p>
    <w:p w14:paraId="01FCB34F" w14:textId="77777777" w:rsidR="001A4362" w:rsidRPr="00563D36" w:rsidRDefault="001A4362" w:rsidP="001A4362">
      <w:pPr>
        <w:ind w:firstLine="480"/>
        <w:jc w:val="both"/>
        <w:rPr>
          <w:rFonts w:eastAsia="SimSun"/>
          <w:b/>
        </w:rPr>
      </w:pPr>
      <w:r w:rsidRPr="00563D36">
        <w:rPr>
          <w:rFonts w:eastAsia="SimSun"/>
          <w:lang w:eastAsia="zh-CN"/>
        </w:rPr>
        <w:t xml:space="preserve">This sample document provides the authors with instructions to prepare the full paper for the conference. The abstract should summarize the contents of the paper within 150 to 250 words, written in English, A4 paper, single-spaced, justified, with a font size of 12pt Times New Roman. Please leave 2.5cm for top, bottom, left and right margins. The title should be written centered in 16pt boldface Times New Roman, initial capital letters. The authors’ names, affiliations, and e-mail addresses should be written centered in 12pt Times New Roman. </w:t>
      </w:r>
      <w:r w:rsidRPr="00563D36">
        <w:rPr>
          <w:rFonts w:eastAsia="SimSun"/>
          <w:b/>
          <w:lang w:eastAsia="zh-CN"/>
        </w:rPr>
        <w:t>Please do not number the pages for your paper</w:t>
      </w:r>
      <w:r w:rsidRPr="00563D36">
        <w:rPr>
          <w:rFonts w:eastAsia="SimSun"/>
          <w:lang w:eastAsia="zh-CN"/>
        </w:rPr>
        <w:t xml:space="preserve">. </w:t>
      </w:r>
      <w:r w:rsidRPr="00563D36">
        <w:rPr>
          <w:rFonts w:eastAsia="SimSun"/>
          <w:b/>
          <w:lang w:eastAsia="zh-CN"/>
        </w:rPr>
        <w:t xml:space="preserve">The format of the files should be in WORD format, and </w:t>
      </w:r>
      <w:r w:rsidRPr="00563D36">
        <w:rPr>
          <w:rFonts w:eastAsia="SimSun"/>
          <w:b/>
          <w:u w:val="single"/>
          <w:lang w:eastAsia="zh-CN"/>
        </w:rPr>
        <w:t>do not encrypt the document</w:t>
      </w:r>
      <w:r w:rsidRPr="00563D36">
        <w:rPr>
          <w:rFonts w:eastAsia="SimSun"/>
          <w:b/>
          <w:lang w:eastAsia="zh-CN"/>
        </w:rPr>
        <w:t>.</w:t>
      </w:r>
    </w:p>
    <w:p w14:paraId="56779C90" w14:textId="77777777" w:rsidR="001A4362" w:rsidRPr="00563D36" w:rsidRDefault="001A4362" w:rsidP="001A4362">
      <w:pPr>
        <w:jc w:val="both"/>
        <w:rPr>
          <w:rFonts w:eastAsia="SimSun"/>
          <w:b/>
        </w:rPr>
      </w:pPr>
    </w:p>
    <w:p w14:paraId="45BE295D" w14:textId="77777777" w:rsidR="001A4362" w:rsidRPr="006D5E9D" w:rsidRDefault="001A4362" w:rsidP="001A4362">
      <w:pPr>
        <w:jc w:val="both"/>
        <w:rPr>
          <w:rFonts w:eastAsia="SimSun"/>
        </w:rPr>
      </w:pPr>
      <w:r w:rsidRPr="006D5E9D">
        <w:rPr>
          <w:rFonts w:eastAsia="SimSun"/>
          <w:b/>
        </w:rPr>
        <w:t>Keywords</w:t>
      </w:r>
      <w:r w:rsidRPr="006D5E9D">
        <w:rPr>
          <w:rFonts w:eastAsia="SimSun"/>
        </w:rPr>
        <w:t xml:space="preserve">: Keyword; Keyword; Keyword (No more than five, </w:t>
      </w:r>
      <w:r w:rsidRPr="006D5E9D">
        <w:rPr>
          <w:rFonts w:eastAsia="SimSun"/>
          <w:lang w:eastAsia="zh-CN"/>
        </w:rPr>
        <w:t>initial capital letter</w:t>
      </w:r>
      <w:r w:rsidRPr="006D5E9D">
        <w:rPr>
          <w:rFonts w:eastAsia="SimSun"/>
        </w:rPr>
        <w:t>)</w:t>
      </w:r>
    </w:p>
    <w:p w14:paraId="53F6D743" w14:textId="77777777" w:rsidR="00482A7F" w:rsidRPr="006D5E9D" w:rsidRDefault="00482A7F"/>
    <w:p w14:paraId="1CB1544E" w14:textId="7A2347EB" w:rsidR="001A4362" w:rsidRPr="006D5E9D" w:rsidRDefault="001A4362" w:rsidP="001A4362">
      <w:pPr>
        <w:adjustRightInd w:val="0"/>
        <w:snapToGrid w:val="0"/>
        <w:ind w:right="-2"/>
        <w:jc w:val="center"/>
        <w:rPr>
          <w:rFonts w:eastAsia="SimSun"/>
          <w:b/>
          <w:bCs/>
          <w:sz w:val="32"/>
          <w:szCs w:val="32"/>
          <w:lang w:eastAsia="zh-CN"/>
        </w:rPr>
      </w:pPr>
      <w:r w:rsidRPr="006D5E9D">
        <w:rPr>
          <w:rStyle w:val="Strong"/>
          <w:rFonts w:eastAsia="SimSun"/>
          <w:sz w:val="32"/>
          <w:szCs w:val="32"/>
          <w:lang w:eastAsia="zh-CN"/>
        </w:rPr>
        <w:t>202</w:t>
      </w:r>
      <w:r w:rsidR="00CC0DF7">
        <w:rPr>
          <w:rStyle w:val="Strong"/>
          <w:rFonts w:eastAsia="SimSun"/>
          <w:sz w:val="32"/>
          <w:szCs w:val="32"/>
          <w:lang w:eastAsia="zh-CN"/>
        </w:rPr>
        <w:t>5</w:t>
      </w:r>
      <w:r w:rsidRPr="006D5E9D">
        <w:rPr>
          <w:rStyle w:val="Strong"/>
          <w:rFonts w:eastAsia="SimSun"/>
          <w:sz w:val="32"/>
          <w:szCs w:val="32"/>
          <w:lang w:eastAsia="zh-CN"/>
        </w:rPr>
        <w:t xml:space="preserve"> DPU </w:t>
      </w:r>
      <w:r w:rsidRPr="006D5E9D">
        <w:rPr>
          <w:rFonts w:eastAsia="SimSun" w:hint="eastAsia"/>
          <w:b/>
          <w:bCs/>
          <w:sz w:val="32"/>
          <w:szCs w:val="32"/>
          <w:lang w:eastAsia="zh-CN"/>
        </w:rPr>
        <w:t>工商、创新与社会人文科学国际研究讨会</w:t>
      </w:r>
    </w:p>
    <w:p w14:paraId="59FC0781" w14:textId="77777777" w:rsidR="001A4362" w:rsidRPr="006D5E9D" w:rsidRDefault="001A4362" w:rsidP="001A4362">
      <w:pPr>
        <w:snapToGrid w:val="0"/>
        <w:jc w:val="center"/>
        <w:rPr>
          <w:rFonts w:eastAsia="SimSun"/>
          <w:vertAlign w:val="superscript"/>
          <w:lang w:eastAsia="zh-CN"/>
        </w:rPr>
      </w:pPr>
      <w:r w:rsidRPr="006D5E9D">
        <w:rPr>
          <w:rFonts w:eastAsia="SimSun" w:hint="eastAsia"/>
          <w:lang w:eastAsia="zh-CN"/>
        </w:rPr>
        <w:t>作者</w:t>
      </w:r>
      <w:r w:rsidRPr="006D5E9D">
        <w:rPr>
          <w:rFonts w:eastAsia="SimSun"/>
          <w:vertAlign w:val="superscript"/>
          <w:lang w:eastAsia="zh-CN"/>
        </w:rPr>
        <w:t xml:space="preserve">1   </w:t>
      </w:r>
      <w:r w:rsidRPr="006D5E9D">
        <w:rPr>
          <w:rFonts w:eastAsia="SimSun" w:hint="eastAsia"/>
          <w:lang w:eastAsia="zh-CN"/>
        </w:rPr>
        <w:t>作者</w:t>
      </w:r>
      <w:r w:rsidRPr="006D5E9D">
        <w:rPr>
          <w:rFonts w:eastAsia="SimSun"/>
          <w:vertAlign w:val="superscript"/>
          <w:lang w:eastAsia="zh-CN"/>
        </w:rPr>
        <w:t>2*</w:t>
      </w:r>
    </w:p>
    <w:p w14:paraId="34B8D188" w14:textId="77777777" w:rsidR="001A4362" w:rsidRPr="006D5E9D" w:rsidRDefault="001A4362" w:rsidP="001A4362">
      <w:pPr>
        <w:snapToGrid w:val="0"/>
        <w:jc w:val="center"/>
        <w:outlineLvl w:val="0"/>
        <w:rPr>
          <w:rFonts w:eastAsia="SimSun"/>
          <w:lang w:eastAsia="zh-CN"/>
        </w:rPr>
      </w:pPr>
      <w:r w:rsidRPr="006D5E9D">
        <w:rPr>
          <w:rFonts w:eastAsia="SimSun"/>
          <w:vertAlign w:val="superscript"/>
          <w:lang w:eastAsia="zh-CN"/>
        </w:rPr>
        <w:t>1</w:t>
      </w:r>
      <w:r w:rsidRPr="006D5E9D">
        <w:rPr>
          <w:rFonts w:eastAsia="SimSun" w:hint="eastAsia"/>
          <w:lang w:eastAsia="zh-CN"/>
        </w:rPr>
        <w:t>服务单位；</w:t>
      </w:r>
      <w:r w:rsidRPr="006D5E9D">
        <w:rPr>
          <w:rFonts w:eastAsia="SimSun"/>
          <w:vertAlign w:val="superscript"/>
          <w:lang w:eastAsia="zh-CN"/>
        </w:rPr>
        <w:t>2*</w:t>
      </w:r>
      <w:r w:rsidRPr="006D5E9D">
        <w:rPr>
          <w:rFonts w:eastAsia="SimSun" w:hint="eastAsia"/>
          <w:lang w:eastAsia="zh-CN"/>
        </w:rPr>
        <w:t>服务单位</w:t>
      </w:r>
      <w:r w:rsidRPr="006D5E9D">
        <w:rPr>
          <w:rFonts w:eastAsia="SimSun"/>
          <w:lang w:eastAsia="zh-CN"/>
        </w:rPr>
        <w:t xml:space="preserve"> </w:t>
      </w:r>
    </w:p>
    <w:p w14:paraId="314B16F0" w14:textId="77777777" w:rsidR="001A4362" w:rsidRPr="006D5E9D" w:rsidRDefault="001A4362" w:rsidP="001A4362">
      <w:pPr>
        <w:snapToGrid w:val="0"/>
        <w:jc w:val="center"/>
        <w:outlineLvl w:val="0"/>
        <w:rPr>
          <w:rFonts w:eastAsia="SimSun"/>
          <w:lang w:eastAsia="zh-CN"/>
        </w:rPr>
      </w:pPr>
      <w:r w:rsidRPr="006D5E9D">
        <w:rPr>
          <w:rFonts w:eastAsia="SimSun" w:hint="eastAsia"/>
          <w:lang w:eastAsia="zh-CN"/>
        </w:rPr>
        <w:t>电子邮件信箱</w:t>
      </w:r>
      <w:r w:rsidRPr="006D5E9D">
        <w:rPr>
          <w:rFonts w:eastAsia="SimSun"/>
          <w:lang w:eastAsia="zh-CN"/>
        </w:rPr>
        <w:t xml:space="preserve"> (</w:t>
      </w:r>
      <w:r w:rsidRPr="006D5E9D">
        <w:rPr>
          <w:rFonts w:eastAsia="SimSun" w:hint="eastAsia"/>
          <w:lang w:eastAsia="zh-CN"/>
        </w:rPr>
        <w:t>注：</w:t>
      </w:r>
      <w:r w:rsidRPr="006D5E9D">
        <w:rPr>
          <w:rFonts w:eastAsia="SimSun"/>
          <w:lang w:eastAsia="zh-CN"/>
        </w:rPr>
        <w:t>*</w:t>
      </w:r>
      <w:r w:rsidRPr="006D5E9D">
        <w:rPr>
          <w:rFonts w:eastAsia="SimSun" w:hint="eastAsia"/>
          <w:lang w:eastAsia="zh-CN"/>
        </w:rPr>
        <w:t>表示通讯作者</w:t>
      </w:r>
      <w:r w:rsidRPr="006D5E9D">
        <w:rPr>
          <w:rFonts w:eastAsia="SimSun"/>
          <w:lang w:eastAsia="zh-CN"/>
        </w:rPr>
        <w:t>)</w:t>
      </w:r>
    </w:p>
    <w:p w14:paraId="301F2CE5" w14:textId="77777777" w:rsidR="001A4362" w:rsidRPr="006D5E9D" w:rsidRDefault="001A4362" w:rsidP="001A4362">
      <w:pPr>
        <w:snapToGrid w:val="0"/>
        <w:jc w:val="center"/>
        <w:outlineLvl w:val="0"/>
        <w:rPr>
          <w:rFonts w:eastAsia="SimSun"/>
          <w:lang w:eastAsia="zh-CN"/>
        </w:rPr>
      </w:pPr>
    </w:p>
    <w:p w14:paraId="7555E19D" w14:textId="77777777" w:rsidR="001A4362" w:rsidRPr="006D5E9D" w:rsidRDefault="001A4362" w:rsidP="001A4362">
      <w:pPr>
        <w:snapToGrid w:val="0"/>
        <w:jc w:val="center"/>
        <w:rPr>
          <w:rFonts w:eastAsia="SimSun"/>
          <w:b/>
          <w:sz w:val="28"/>
          <w:szCs w:val="28"/>
          <w:lang w:eastAsia="zh-CN"/>
        </w:rPr>
      </w:pPr>
      <w:r w:rsidRPr="006D5E9D">
        <w:rPr>
          <w:rFonts w:eastAsia="SimSun" w:hint="eastAsia"/>
          <w:b/>
          <w:sz w:val="28"/>
          <w:szCs w:val="28"/>
          <w:lang w:eastAsia="zh-CN"/>
        </w:rPr>
        <w:t>摘要</w:t>
      </w:r>
    </w:p>
    <w:p w14:paraId="7ABD4954" w14:textId="0CC68066" w:rsidR="001A4362" w:rsidRPr="006D5E9D" w:rsidRDefault="001A4362" w:rsidP="00C83841">
      <w:pPr>
        <w:adjustRightInd w:val="0"/>
        <w:snapToGrid w:val="0"/>
        <w:ind w:right="-2" w:firstLine="426"/>
        <w:jc w:val="both"/>
        <w:rPr>
          <w:rFonts w:eastAsia="SimSun"/>
          <w:b/>
          <w:bCs/>
          <w:sz w:val="32"/>
          <w:szCs w:val="32"/>
          <w:lang w:eastAsia="zh-CN"/>
        </w:rPr>
      </w:pPr>
      <w:r w:rsidRPr="006D5E9D">
        <w:rPr>
          <w:rFonts w:eastAsia="SimSun" w:hint="eastAsia"/>
          <w:sz w:val="22"/>
          <w:lang w:eastAsia="zh-CN"/>
        </w:rPr>
        <w:t>本文举例说明「</w:t>
      </w:r>
      <w:r w:rsidRPr="006D5E9D">
        <w:rPr>
          <w:rStyle w:val="Strong"/>
          <w:rFonts w:eastAsia="SimSun"/>
          <w:b w:val="0"/>
          <w:bCs w:val="0"/>
          <w:lang w:eastAsia="zh-CN"/>
        </w:rPr>
        <w:t>202</w:t>
      </w:r>
      <w:r w:rsidR="00CC0DF7">
        <w:rPr>
          <w:rStyle w:val="Strong"/>
          <w:rFonts w:eastAsia="SimSun"/>
          <w:b w:val="0"/>
          <w:bCs w:val="0"/>
          <w:lang w:eastAsia="zh-CN"/>
        </w:rPr>
        <w:t>5</w:t>
      </w:r>
      <w:r w:rsidRPr="006D5E9D">
        <w:rPr>
          <w:rStyle w:val="Strong"/>
          <w:rFonts w:eastAsia="SimSun"/>
          <w:b w:val="0"/>
          <w:bCs w:val="0"/>
          <w:lang w:eastAsia="zh-CN"/>
        </w:rPr>
        <w:t xml:space="preserve"> DPU </w:t>
      </w:r>
      <w:r w:rsidRPr="006D5E9D">
        <w:rPr>
          <w:rFonts w:eastAsia="SimSun" w:hint="eastAsia"/>
          <w:b/>
          <w:bCs/>
          <w:lang w:eastAsia="zh-CN"/>
        </w:rPr>
        <w:t>工商创新与社会人文科学国际研究讨会</w:t>
      </w:r>
      <w:r w:rsidRPr="006D5E9D">
        <w:rPr>
          <w:rFonts w:eastAsia="SimSun" w:hint="eastAsia"/>
          <w:sz w:val="22"/>
          <w:lang w:eastAsia="zh-CN"/>
        </w:rPr>
        <w:t>」论文投稿格式，供投稿人撰写论文时参考之用。本研讨会将出版论文摘要集（纸本）及论文集（光盘及纸本），已由本研讨会评审接受的论文，烦请务必依照本格式进行编排，若无法依规定进行排版者将不予刊登。</w:t>
      </w:r>
      <w:r w:rsidRPr="006D5E9D">
        <w:rPr>
          <w:rFonts w:eastAsia="SimSun" w:hint="eastAsia"/>
          <w:b/>
          <w:sz w:val="22"/>
          <w:szCs w:val="22"/>
          <w:lang w:eastAsia="zh-CN"/>
        </w:rPr>
        <w:t>全文（含英文摘要</w:t>
      </w:r>
      <w:r w:rsidRPr="006D5E9D">
        <w:rPr>
          <w:rFonts w:eastAsia="SimSun"/>
          <w:b/>
          <w:sz w:val="22"/>
          <w:szCs w:val="22"/>
          <w:lang w:eastAsia="zh-CN"/>
        </w:rPr>
        <w:t>150</w:t>
      </w:r>
      <w:r w:rsidRPr="006D5E9D">
        <w:rPr>
          <w:rFonts w:eastAsia="SimSun" w:hint="eastAsia"/>
          <w:b/>
          <w:sz w:val="22"/>
          <w:szCs w:val="22"/>
          <w:lang w:eastAsia="zh-CN"/>
        </w:rPr>
        <w:t>字至</w:t>
      </w:r>
      <w:r w:rsidRPr="006D5E9D">
        <w:rPr>
          <w:rFonts w:eastAsia="SimSun"/>
          <w:b/>
          <w:sz w:val="22"/>
          <w:szCs w:val="22"/>
          <w:lang w:eastAsia="zh-CN"/>
        </w:rPr>
        <w:t>250</w:t>
      </w:r>
      <w:r w:rsidRPr="006D5E9D">
        <w:rPr>
          <w:rFonts w:eastAsia="SimSun" w:hint="eastAsia"/>
          <w:b/>
          <w:sz w:val="22"/>
          <w:szCs w:val="22"/>
          <w:lang w:eastAsia="zh-CN"/>
        </w:rPr>
        <w:t>字为限及中文</w:t>
      </w:r>
      <w:r w:rsidRPr="006D5E9D">
        <w:rPr>
          <w:rFonts w:eastAsia="SimSun" w:hint="eastAsia"/>
          <w:b/>
          <w:sz w:val="22"/>
          <w:lang w:eastAsia="zh-CN"/>
        </w:rPr>
        <w:t>摘要</w:t>
      </w:r>
      <w:r w:rsidRPr="006D5E9D">
        <w:rPr>
          <w:rFonts w:eastAsia="SimSun"/>
          <w:b/>
          <w:sz w:val="22"/>
          <w:lang w:eastAsia="zh-CN"/>
        </w:rPr>
        <w:t>250</w:t>
      </w:r>
      <w:r w:rsidRPr="006D5E9D">
        <w:rPr>
          <w:rFonts w:eastAsia="SimSun" w:hint="eastAsia"/>
          <w:b/>
          <w:sz w:val="22"/>
          <w:lang w:eastAsia="zh-CN"/>
        </w:rPr>
        <w:t>字为限）以</w:t>
      </w:r>
      <w:r w:rsidRPr="006D5E9D">
        <w:rPr>
          <w:rFonts w:eastAsia="SimSun"/>
          <w:b/>
          <w:sz w:val="22"/>
          <w:lang w:eastAsia="zh-CN"/>
        </w:rPr>
        <w:t xml:space="preserve">10 </w:t>
      </w:r>
      <w:r w:rsidRPr="006D5E9D">
        <w:rPr>
          <w:rFonts w:eastAsia="SimSun" w:hint="eastAsia"/>
          <w:b/>
          <w:sz w:val="22"/>
          <w:lang w:eastAsia="zh-CN"/>
        </w:rPr>
        <w:t>页为限，页数超过须加收</w:t>
      </w:r>
      <w:proofErr w:type="gramStart"/>
      <w:r w:rsidRPr="006D5E9D">
        <w:rPr>
          <w:rFonts w:eastAsia="SimSun" w:hint="eastAsia"/>
          <w:b/>
          <w:sz w:val="22"/>
          <w:lang w:eastAsia="zh-CN"/>
        </w:rPr>
        <w:t>超页费</w:t>
      </w:r>
      <w:proofErr w:type="gramEnd"/>
      <w:r w:rsidRPr="006D5E9D">
        <w:rPr>
          <w:rFonts w:eastAsia="SimSun" w:hint="eastAsia"/>
          <w:b/>
          <w:sz w:val="22"/>
          <w:lang w:eastAsia="zh-CN"/>
        </w:rPr>
        <w:t>，每页泰铢</w:t>
      </w:r>
      <w:r w:rsidRPr="006D5E9D">
        <w:rPr>
          <w:rFonts w:eastAsia="SimSun"/>
          <w:b/>
          <w:sz w:val="22"/>
          <w:lang w:eastAsia="zh-CN"/>
        </w:rPr>
        <w:t>500</w:t>
      </w:r>
      <w:r w:rsidRPr="006D5E9D">
        <w:rPr>
          <w:rFonts w:eastAsia="SimSun" w:hint="eastAsia"/>
          <w:b/>
          <w:sz w:val="22"/>
          <w:lang w:eastAsia="zh-CN"/>
        </w:rPr>
        <w:t>元</w:t>
      </w:r>
      <w:r w:rsidRPr="006D5E9D">
        <w:rPr>
          <w:rFonts w:eastAsia="SimSun" w:hint="eastAsia"/>
          <w:sz w:val="22"/>
          <w:lang w:eastAsia="zh-CN"/>
        </w:rPr>
        <w:t>。</w:t>
      </w:r>
    </w:p>
    <w:p w14:paraId="19DEC2B9" w14:textId="77777777" w:rsidR="001A4362" w:rsidRPr="006D5E9D" w:rsidRDefault="001A4362" w:rsidP="001A4362">
      <w:pPr>
        <w:snapToGrid w:val="0"/>
        <w:jc w:val="center"/>
        <w:outlineLvl w:val="0"/>
        <w:rPr>
          <w:rFonts w:eastAsia="SimSun"/>
          <w:lang w:eastAsia="zh-CN"/>
        </w:rPr>
      </w:pPr>
    </w:p>
    <w:p w14:paraId="6E1D0389" w14:textId="5232F21F" w:rsidR="001A4362" w:rsidRPr="006D5E9D" w:rsidRDefault="001A4362" w:rsidP="001A4362">
      <w:pPr>
        <w:snapToGrid w:val="0"/>
        <w:jc w:val="both"/>
        <w:rPr>
          <w:rFonts w:eastAsia="SimSun"/>
          <w:sz w:val="22"/>
          <w:lang w:eastAsia="zh-CN"/>
        </w:rPr>
      </w:pPr>
      <w:r w:rsidRPr="006D5E9D">
        <w:rPr>
          <w:rFonts w:eastAsia="SimSun" w:hint="eastAsia"/>
          <w:b/>
          <w:sz w:val="22"/>
          <w:lang w:eastAsia="zh-CN"/>
        </w:rPr>
        <w:t>关键词：</w:t>
      </w:r>
      <w:r w:rsidRPr="006D5E9D">
        <w:rPr>
          <w:rFonts w:eastAsia="SimSun" w:hint="eastAsia"/>
          <w:bCs/>
          <w:sz w:val="22"/>
          <w:lang w:eastAsia="zh-CN" w:bidi="th-TH"/>
        </w:rPr>
        <w:t>关键词；关键词；关键词</w:t>
      </w:r>
      <w:r w:rsidRPr="006D5E9D">
        <w:rPr>
          <w:rFonts w:eastAsia="SimSun" w:hint="eastAsia"/>
          <w:sz w:val="22"/>
          <w:lang w:eastAsia="zh-CN"/>
        </w:rPr>
        <w:t>（至多五项）</w:t>
      </w:r>
    </w:p>
    <w:p w14:paraId="40C9FB45" w14:textId="77777777" w:rsidR="001A4362" w:rsidRPr="006D5E9D" w:rsidRDefault="001A4362" w:rsidP="001A4362">
      <w:pPr>
        <w:snapToGrid w:val="0"/>
        <w:jc w:val="both"/>
        <w:rPr>
          <w:rFonts w:eastAsia="SimSun"/>
          <w:sz w:val="22"/>
          <w:lang w:eastAsia="zh-CN"/>
        </w:rPr>
      </w:pPr>
    </w:p>
    <w:p w14:paraId="5DC21304" w14:textId="452E75E7" w:rsidR="001A4362" w:rsidRPr="006D5E9D" w:rsidRDefault="006D5E9D" w:rsidP="006D5E9D">
      <w:pPr>
        <w:numPr>
          <w:ilvl w:val="0"/>
          <w:numId w:val="1"/>
        </w:numPr>
        <w:tabs>
          <w:tab w:val="clear" w:pos="240"/>
          <w:tab w:val="num" w:pos="0"/>
        </w:tabs>
        <w:snapToGrid w:val="0"/>
        <w:jc w:val="center"/>
        <w:rPr>
          <w:rFonts w:eastAsia="SimSun"/>
          <w:b/>
          <w:sz w:val="28"/>
          <w:szCs w:val="28"/>
        </w:rPr>
      </w:pPr>
      <w:r>
        <w:rPr>
          <w:rFonts w:eastAsia="SimSun" w:hint="eastAsia"/>
          <w:b/>
          <w:sz w:val="28"/>
          <w:szCs w:val="28"/>
          <w:lang w:eastAsia="zh-CN"/>
        </w:rPr>
        <w:t xml:space="preserve"> </w:t>
      </w:r>
      <w:r w:rsidR="001A4362" w:rsidRPr="006D5E9D">
        <w:rPr>
          <w:rFonts w:eastAsia="SimSun" w:hint="eastAsia"/>
          <w:b/>
          <w:sz w:val="28"/>
          <w:szCs w:val="28"/>
          <w:lang w:eastAsia="zh-CN"/>
        </w:rPr>
        <w:t>格式</w:t>
      </w:r>
    </w:p>
    <w:p w14:paraId="79606501" w14:textId="17EECF60" w:rsidR="001A4362" w:rsidRPr="006D5E9D" w:rsidRDefault="001A4362" w:rsidP="001A4362">
      <w:pPr>
        <w:ind w:firstLineChars="200" w:firstLine="480"/>
        <w:jc w:val="both"/>
        <w:rPr>
          <w:rFonts w:eastAsia="SimSun"/>
          <w:lang w:eastAsia="zh-CN"/>
        </w:rPr>
      </w:pPr>
      <w:r w:rsidRPr="006D5E9D">
        <w:rPr>
          <w:rFonts w:eastAsia="SimSun" w:hint="eastAsia"/>
          <w:lang w:eastAsia="zh-CN"/>
        </w:rPr>
        <w:t>论文请选用</w:t>
      </w:r>
      <w:r w:rsidRPr="006D5E9D">
        <w:rPr>
          <w:rFonts w:eastAsia="SimSun"/>
          <w:lang w:eastAsia="zh-CN"/>
        </w:rPr>
        <w:t>A4</w:t>
      </w:r>
      <w:r w:rsidRPr="006D5E9D">
        <w:rPr>
          <w:rFonts w:eastAsia="SimSun" w:hint="eastAsia"/>
          <w:lang w:eastAsia="zh-CN"/>
        </w:rPr>
        <w:t>版面，每页上下左右边界各留</w:t>
      </w:r>
      <w:r w:rsidRPr="006D5E9D">
        <w:rPr>
          <w:rFonts w:eastAsia="SimSun"/>
          <w:lang w:eastAsia="zh-CN"/>
        </w:rPr>
        <w:t>2.5</w:t>
      </w:r>
      <w:r w:rsidRPr="006D5E9D">
        <w:rPr>
          <w:rFonts w:eastAsia="SimSun" w:hint="eastAsia"/>
          <w:lang w:eastAsia="zh-CN"/>
        </w:rPr>
        <w:t>公分、全文采单行间距，文章不分栏并请左右对齐。</w:t>
      </w:r>
      <w:r w:rsidRPr="00313A56">
        <w:rPr>
          <w:rFonts w:eastAsia="SimSun" w:hint="eastAsia"/>
          <w:b/>
          <w:lang w:eastAsia="zh-CN"/>
        </w:rPr>
        <w:t>中文全部采用简体中文、字型宋体</w:t>
      </w:r>
      <w:r w:rsidR="00DC304D" w:rsidRPr="00313A56">
        <w:rPr>
          <w:rFonts w:eastAsia="SimSun"/>
          <w:b/>
          <w:lang w:eastAsia="zh-CN"/>
        </w:rPr>
        <w:t>(</w:t>
      </w:r>
      <w:proofErr w:type="spellStart"/>
      <w:r w:rsidR="00DC304D" w:rsidRPr="00313A56">
        <w:rPr>
          <w:rFonts w:eastAsia="SimSun"/>
          <w:b/>
          <w:lang w:eastAsia="zh-CN"/>
        </w:rPr>
        <w:t>Simsun</w:t>
      </w:r>
      <w:proofErr w:type="spellEnd"/>
      <w:r w:rsidR="00DC304D" w:rsidRPr="00313A56">
        <w:rPr>
          <w:rFonts w:eastAsia="SimSun"/>
          <w:b/>
          <w:lang w:eastAsia="zh-CN"/>
        </w:rPr>
        <w:t>)</w:t>
      </w:r>
      <w:r w:rsidRPr="00313A56">
        <w:rPr>
          <w:rFonts w:eastAsia="SimSun" w:hint="eastAsia"/>
          <w:b/>
          <w:lang w:eastAsia="zh-CN"/>
        </w:rPr>
        <w:t>、英文全部采用</w:t>
      </w:r>
      <w:r w:rsidRPr="00313A56">
        <w:rPr>
          <w:rFonts w:eastAsia="SimSun"/>
          <w:b/>
          <w:lang w:eastAsia="zh-CN"/>
        </w:rPr>
        <w:t>Times New Roman</w:t>
      </w:r>
      <w:r w:rsidRPr="00313A56">
        <w:rPr>
          <w:rFonts w:eastAsia="SimSun" w:hint="eastAsia"/>
          <w:lang w:eastAsia="zh-CN"/>
        </w:rPr>
        <w:t>。全文包括图片、表格、参考文献，长度以</w:t>
      </w:r>
      <w:r w:rsidRPr="00313A56">
        <w:rPr>
          <w:rFonts w:eastAsia="SimSun"/>
          <w:lang w:eastAsia="zh-CN"/>
        </w:rPr>
        <w:t>10</w:t>
      </w:r>
      <w:r w:rsidRPr="00313A56">
        <w:rPr>
          <w:rFonts w:eastAsia="SimSun" w:hint="eastAsia"/>
          <w:lang w:eastAsia="zh-CN"/>
        </w:rPr>
        <w:t>页以内为原则。</w:t>
      </w:r>
      <w:r w:rsidRPr="00313A56">
        <w:rPr>
          <w:rFonts w:eastAsia="SimSun" w:hint="eastAsia"/>
          <w:b/>
          <w:lang w:eastAsia="zh-CN"/>
        </w:rPr>
        <w:t>完稿请勿编页码</w:t>
      </w:r>
      <w:r w:rsidRPr="00313A56">
        <w:rPr>
          <w:rFonts w:eastAsia="SimSun" w:hint="eastAsia"/>
          <w:lang w:eastAsia="zh-CN"/>
        </w:rPr>
        <w:t>。稿件采用</w:t>
      </w:r>
      <w:proofErr w:type="gramStart"/>
      <w:r w:rsidRPr="00313A56">
        <w:rPr>
          <w:rFonts w:eastAsia="SimSun" w:hint="eastAsia"/>
          <w:lang w:eastAsia="zh-CN"/>
        </w:rPr>
        <w:t>研讨会官网投稿</w:t>
      </w:r>
      <w:proofErr w:type="gramEnd"/>
      <w:r w:rsidRPr="00313A56">
        <w:rPr>
          <w:rFonts w:eastAsia="SimSun" w:hint="eastAsia"/>
          <w:lang w:eastAsia="zh-CN"/>
        </w:rPr>
        <w:t>，</w:t>
      </w:r>
      <w:r w:rsidRPr="00313A56">
        <w:rPr>
          <w:rFonts w:eastAsia="SimSun" w:hint="eastAsia"/>
          <w:b/>
          <w:u w:val="thick"/>
          <w:lang w:eastAsia="zh-CN"/>
        </w:rPr>
        <w:t>请以</w:t>
      </w:r>
      <w:r w:rsidRPr="00313A56">
        <w:rPr>
          <w:rFonts w:eastAsia="SimSun"/>
          <w:b/>
          <w:u w:val="thick"/>
          <w:lang w:eastAsia="zh-CN"/>
        </w:rPr>
        <w:t>WORD</w:t>
      </w:r>
      <w:r w:rsidRPr="00313A56">
        <w:rPr>
          <w:rFonts w:eastAsia="SimSun" w:hint="eastAsia"/>
          <w:b/>
          <w:u w:val="thick"/>
          <w:lang w:eastAsia="zh-CN"/>
        </w:rPr>
        <w:t>档案传送，请勿设定安全限制</w:t>
      </w:r>
      <w:r w:rsidRPr="00313A56">
        <w:rPr>
          <w:rFonts w:eastAsia="SimSun" w:hint="eastAsia"/>
          <w:lang w:eastAsia="zh-CN"/>
        </w:rPr>
        <w:t>。</w:t>
      </w:r>
    </w:p>
    <w:p w14:paraId="7AF8676B" w14:textId="77777777" w:rsidR="001A4362" w:rsidRPr="006D5E9D" w:rsidRDefault="001A4362" w:rsidP="001A4362">
      <w:pPr>
        <w:numPr>
          <w:ilvl w:val="1"/>
          <w:numId w:val="1"/>
        </w:numPr>
        <w:snapToGrid w:val="0"/>
        <w:jc w:val="both"/>
        <w:rPr>
          <w:rFonts w:eastAsia="SimSun"/>
          <w:b/>
        </w:rPr>
      </w:pPr>
      <w:r w:rsidRPr="006D5E9D">
        <w:rPr>
          <w:rFonts w:eastAsia="SimSun" w:hint="eastAsia"/>
          <w:b/>
          <w:lang w:eastAsia="zh-CN"/>
        </w:rPr>
        <w:t>论文题目与作者</w:t>
      </w:r>
    </w:p>
    <w:p w14:paraId="26A464A4" w14:textId="77777777" w:rsidR="001A4362" w:rsidRPr="006D5E9D" w:rsidRDefault="001A4362" w:rsidP="001A4362">
      <w:pPr>
        <w:ind w:firstLineChars="200" w:firstLine="480"/>
        <w:jc w:val="both"/>
        <w:rPr>
          <w:rFonts w:eastAsia="SimSun"/>
          <w:lang w:eastAsia="zh-CN"/>
        </w:rPr>
      </w:pPr>
      <w:r w:rsidRPr="006D5E9D">
        <w:rPr>
          <w:rFonts w:eastAsia="SimSun" w:hint="eastAsia"/>
          <w:lang w:eastAsia="zh-CN"/>
        </w:rPr>
        <w:t>论文题目宜简明，字型为</w:t>
      </w:r>
      <w:r w:rsidRPr="006D5E9D">
        <w:rPr>
          <w:rFonts w:eastAsia="SimSun"/>
          <w:lang w:eastAsia="zh-CN"/>
        </w:rPr>
        <w:t>16</w:t>
      </w:r>
      <w:r w:rsidRPr="006D5E9D">
        <w:rPr>
          <w:rFonts w:eastAsia="SimSun" w:hint="eastAsia"/>
          <w:lang w:eastAsia="zh-CN"/>
        </w:rPr>
        <w:t>点宋体、粗体，置于第一页第一行中央。作者部分包含姓名与所属机关，字型均为</w:t>
      </w:r>
      <w:r w:rsidRPr="006D5E9D">
        <w:rPr>
          <w:rFonts w:eastAsia="SimSun"/>
          <w:lang w:eastAsia="zh-CN"/>
        </w:rPr>
        <w:t>12</w:t>
      </w:r>
      <w:r w:rsidRPr="006D5E9D">
        <w:rPr>
          <w:rFonts w:eastAsia="SimSun" w:hint="eastAsia"/>
          <w:lang w:eastAsia="zh-CN"/>
        </w:rPr>
        <w:t>点宋体、亦置中，</w:t>
      </w:r>
      <w:proofErr w:type="gramStart"/>
      <w:r w:rsidRPr="006D5E9D">
        <w:rPr>
          <w:rFonts w:eastAsia="SimSun" w:hint="eastAsia"/>
          <w:lang w:eastAsia="zh-CN"/>
        </w:rPr>
        <w:t>均采单行</w:t>
      </w:r>
      <w:proofErr w:type="gramEnd"/>
      <w:r w:rsidRPr="006D5E9D">
        <w:rPr>
          <w:rFonts w:eastAsia="SimSun" w:hint="eastAsia"/>
          <w:lang w:eastAsia="zh-CN"/>
        </w:rPr>
        <w:t>间距。</w:t>
      </w:r>
    </w:p>
    <w:p w14:paraId="0BB5A94B" w14:textId="77777777" w:rsidR="001A4362" w:rsidRPr="006D5E9D" w:rsidRDefault="001A4362" w:rsidP="001A4362">
      <w:pPr>
        <w:numPr>
          <w:ilvl w:val="1"/>
          <w:numId w:val="1"/>
        </w:numPr>
        <w:snapToGrid w:val="0"/>
        <w:jc w:val="both"/>
        <w:rPr>
          <w:rFonts w:eastAsia="SimSun"/>
          <w:b/>
        </w:rPr>
      </w:pPr>
      <w:r w:rsidRPr="006D5E9D">
        <w:rPr>
          <w:rFonts w:eastAsia="SimSun" w:hint="eastAsia"/>
          <w:b/>
          <w:lang w:eastAsia="zh-CN"/>
        </w:rPr>
        <w:t>段落标题格式</w:t>
      </w:r>
    </w:p>
    <w:p w14:paraId="40D37F3C" w14:textId="4607F3E8" w:rsidR="001A4362" w:rsidRPr="006D5E9D" w:rsidRDefault="001A4362" w:rsidP="003A7AF3">
      <w:pPr>
        <w:ind w:firstLineChars="200" w:firstLine="480"/>
        <w:jc w:val="both"/>
        <w:rPr>
          <w:rFonts w:eastAsia="SimSun"/>
          <w:lang w:eastAsia="zh-CN"/>
        </w:rPr>
      </w:pPr>
      <w:r w:rsidRPr="006D5E9D">
        <w:rPr>
          <w:rFonts w:eastAsia="SimSun" w:hint="eastAsia"/>
          <w:lang w:eastAsia="zh-CN"/>
        </w:rPr>
        <w:t>大段落标题与各段落内子段落标题均须采用宋体、粗体、单</w:t>
      </w:r>
      <w:proofErr w:type="gramStart"/>
      <w:r w:rsidRPr="006D5E9D">
        <w:rPr>
          <w:rFonts w:eastAsia="SimSun" w:hint="eastAsia"/>
          <w:lang w:eastAsia="zh-CN"/>
        </w:rPr>
        <w:t>倍</w:t>
      </w:r>
      <w:proofErr w:type="gramEnd"/>
      <w:r w:rsidRPr="006D5E9D">
        <w:rPr>
          <w:rFonts w:eastAsia="SimSun" w:hint="eastAsia"/>
          <w:lang w:eastAsia="zh-CN"/>
        </w:rPr>
        <w:t>间距，大段落之标题应置于每行正中央，其为</w:t>
      </w:r>
      <w:r w:rsidRPr="006D5E9D">
        <w:rPr>
          <w:rFonts w:eastAsia="SimSun"/>
          <w:lang w:eastAsia="zh-CN"/>
        </w:rPr>
        <w:t>14</w:t>
      </w:r>
      <w:r w:rsidRPr="006D5E9D">
        <w:rPr>
          <w:rFonts w:eastAsia="SimSun" w:hint="eastAsia"/>
          <w:lang w:eastAsia="zh-CN"/>
        </w:rPr>
        <w:t>点字型，子段落标题或子段落内小段落标题均应置于每行之最左方看，其为</w:t>
      </w:r>
      <w:r w:rsidRPr="006D5E9D">
        <w:rPr>
          <w:rFonts w:eastAsia="SimSun"/>
          <w:lang w:eastAsia="zh-CN"/>
        </w:rPr>
        <w:t>12</w:t>
      </w:r>
      <w:r w:rsidRPr="006D5E9D">
        <w:rPr>
          <w:rFonts w:eastAsia="SimSun" w:hint="eastAsia"/>
          <w:lang w:eastAsia="zh-CN"/>
        </w:rPr>
        <w:t>点字型。</w:t>
      </w:r>
    </w:p>
    <w:p w14:paraId="329F3D25" w14:textId="77777777" w:rsidR="003A7AF3" w:rsidRPr="006D5E9D" w:rsidRDefault="003A7AF3" w:rsidP="003A7AF3">
      <w:pPr>
        <w:ind w:firstLineChars="200" w:firstLine="480"/>
        <w:jc w:val="both"/>
        <w:rPr>
          <w:rFonts w:eastAsia="SimSun"/>
          <w:lang w:eastAsia="zh-CN"/>
        </w:rPr>
      </w:pPr>
    </w:p>
    <w:p w14:paraId="7B8F8BF3" w14:textId="77777777" w:rsidR="003A7AF3" w:rsidRPr="006D5E9D" w:rsidRDefault="003A7AF3" w:rsidP="003A7AF3">
      <w:pPr>
        <w:ind w:firstLineChars="200" w:firstLine="480"/>
        <w:jc w:val="both"/>
        <w:rPr>
          <w:rFonts w:eastAsia="SimSun"/>
          <w:lang w:eastAsia="zh-CN"/>
        </w:rPr>
      </w:pPr>
    </w:p>
    <w:p w14:paraId="68993817" w14:textId="77777777" w:rsidR="001A4362" w:rsidRPr="006D5E9D" w:rsidRDefault="001A4362" w:rsidP="001A4362">
      <w:pPr>
        <w:numPr>
          <w:ilvl w:val="1"/>
          <w:numId w:val="1"/>
        </w:numPr>
        <w:snapToGrid w:val="0"/>
        <w:jc w:val="both"/>
        <w:rPr>
          <w:rFonts w:eastAsia="SimSun"/>
          <w:b/>
        </w:rPr>
      </w:pPr>
      <w:r w:rsidRPr="006D5E9D">
        <w:rPr>
          <w:rFonts w:eastAsia="SimSun" w:hint="eastAsia"/>
          <w:b/>
          <w:lang w:eastAsia="zh-CN"/>
        </w:rPr>
        <w:lastRenderedPageBreak/>
        <w:t>内文格式</w:t>
      </w:r>
    </w:p>
    <w:p w14:paraId="5909B966" w14:textId="77777777" w:rsidR="001A4362" w:rsidRPr="006D5E9D" w:rsidRDefault="001A4362" w:rsidP="001A4362">
      <w:pPr>
        <w:ind w:firstLineChars="200" w:firstLine="480"/>
        <w:jc w:val="both"/>
        <w:rPr>
          <w:rFonts w:eastAsia="SimSun"/>
        </w:rPr>
      </w:pPr>
      <w:r w:rsidRPr="006D5E9D">
        <w:rPr>
          <w:rFonts w:eastAsia="SimSun" w:hint="eastAsia"/>
          <w:lang w:eastAsia="zh-CN"/>
        </w:rPr>
        <w:t>内</w:t>
      </w:r>
      <w:proofErr w:type="gramStart"/>
      <w:r w:rsidRPr="006D5E9D">
        <w:rPr>
          <w:rFonts w:eastAsia="SimSun" w:hint="eastAsia"/>
          <w:lang w:eastAsia="zh-CN"/>
        </w:rPr>
        <w:t>文文字</w:t>
      </w:r>
      <w:proofErr w:type="gramEnd"/>
      <w:r w:rsidRPr="006D5E9D">
        <w:rPr>
          <w:rFonts w:eastAsia="SimSun" w:hint="eastAsia"/>
          <w:lang w:eastAsia="zh-CN"/>
        </w:rPr>
        <w:t>大小</w:t>
      </w:r>
      <w:r w:rsidRPr="006D5E9D">
        <w:rPr>
          <w:rFonts w:eastAsia="SimSun"/>
          <w:lang w:eastAsia="zh-CN"/>
        </w:rPr>
        <w:t>12</w:t>
      </w:r>
      <w:r w:rsidRPr="006D5E9D">
        <w:rPr>
          <w:rFonts w:eastAsia="SimSun" w:hint="eastAsia"/>
          <w:lang w:eastAsia="zh-CN"/>
        </w:rPr>
        <w:t>点字型，中文采用宋体、英文采用</w:t>
      </w:r>
      <w:r w:rsidRPr="006D5E9D">
        <w:rPr>
          <w:rFonts w:eastAsia="SimSun"/>
          <w:lang w:eastAsia="zh-CN"/>
        </w:rPr>
        <w:t>Times New Roman</w:t>
      </w:r>
      <w:r w:rsidRPr="006D5E9D">
        <w:rPr>
          <w:rFonts w:eastAsia="SimSun" w:hint="eastAsia"/>
          <w:lang w:eastAsia="zh-CN"/>
        </w:rPr>
        <w:t>，单行间距，段落</w:t>
      </w:r>
      <w:proofErr w:type="gramStart"/>
      <w:r w:rsidRPr="006D5E9D">
        <w:rPr>
          <w:rFonts w:eastAsia="SimSun" w:hint="eastAsia"/>
          <w:lang w:eastAsia="zh-CN"/>
        </w:rPr>
        <w:t>首行请内</w:t>
      </w:r>
      <w:proofErr w:type="gramEnd"/>
      <w:r w:rsidRPr="006D5E9D">
        <w:rPr>
          <w:rFonts w:eastAsia="SimSun" w:hint="eastAsia"/>
          <w:lang w:eastAsia="zh-CN"/>
        </w:rPr>
        <w:t>缩</w:t>
      </w:r>
      <w:r w:rsidRPr="006D5E9D">
        <w:rPr>
          <w:rFonts w:eastAsia="SimSun"/>
          <w:lang w:eastAsia="zh-CN"/>
        </w:rPr>
        <w:t>2</w:t>
      </w:r>
      <w:r w:rsidRPr="006D5E9D">
        <w:rPr>
          <w:rFonts w:eastAsia="SimSun" w:hint="eastAsia"/>
          <w:lang w:eastAsia="zh-CN"/>
        </w:rPr>
        <w:t>字符。</w:t>
      </w:r>
    </w:p>
    <w:p w14:paraId="651A5F3C" w14:textId="77777777" w:rsidR="001A4362" w:rsidRPr="006D5E9D" w:rsidRDefault="001A4362" w:rsidP="001A4362">
      <w:pPr>
        <w:snapToGrid w:val="0"/>
        <w:jc w:val="both"/>
        <w:rPr>
          <w:rFonts w:eastAsia="SimSun"/>
        </w:rPr>
      </w:pPr>
    </w:p>
    <w:p w14:paraId="3FC47131" w14:textId="0CC4F279" w:rsidR="001A4362" w:rsidRPr="006D5E9D" w:rsidRDefault="001A4362" w:rsidP="001A4362">
      <w:pPr>
        <w:numPr>
          <w:ilvl w:val="0"/>
          <w:numId w:val="1"/>
        </w:numPr>
        <w:snapToGrid w:val="0"/>
        <w:jc w:val="center"/>
        <w:rPr>
          <w:rFonts w:eastAsia="SimSun"/>
          <w:b/>
          <w:sz w:val="28"/>
          <w:szCs w:val="28"/>
          <w:lang w:eastAsia="zh-CN"/>
        </w:rPr>
      </w:pPr>
      <w:r w:rsidRPr="006D5E9D">
        <w:rPr>
          <w:rFonts w:eastAsia="SimSun" w:hint="eastAsia"/>
          <w:b/>
          <w:sz w:val="28"/>
          <w:szCs w:val="28"/>
          <w:lang w:eastAsia="zh-CN"/>
        </w:rPr>
        <w:t>关于图形、表格及方程式</w:t>
      </w:r>
    </w:p>
    <w:p w14:paraId="6E3729F5" w14:textId="77777777" w:rsidR="001A4362" w:rsidRPr="00C83841" w:rsidRDefault="001A4362" w:rsidP="001A4362">
      <w:pPr>
        <w:ind w:firstLineChars="200" w:firstLine="480"/>
        <w:jc w:val="both"/>
        <w:rPr>
          <w:rFonts w:eastAsia="SimSun"/>
          <w:szCs w:val="28"/>
          <w:lang w:eastAsia="zh-CN"/>
        </w:rPr>
      </w:pPr>
      <w:r w:rsidRPr="006D5E9D">
        <w:rPr>
          <w:rFonts w:eastAsia="SimSun" w:hint="eastAsia"/>
          <w:szCs w:val="28"/>
          <w:lang w:eastAsia="zh-CN"/>
        </w:rPr>
        <w:t>投稿论文以未曾发表之研究或实务性论文为限，其方程式、表格、图片规定如下。</w:t>
      </w:r>
    </w:p>
    <w:p w14:paraId="55518EF1" w14:textId="77777777" w:rsidR="001A4362" w:rsidRPr="00563D36" w:rsidRDefault="001A4362" w:rsidP="001A4362">
      <w:pPr>
        <w:numPr>
          <w:ilvl w:val="1"/>
          <w:numId w:val="1"/>
        </w:numPr>
        <w:snapToGrid w:val="0"/>
        <w:jc w:val="both"/>
        <w:rPr>
          <w:rFonts w:eastAsia="SimSun"/>
          <w:b/>
        </w:rPr>
      </w:pPr>
      <w:r w:rsidRPr="00563D36">
        <w:rPr>
          <w:rFonts w:eastAsia="SimSun" w:hint="eastAsia"/>
          <w:b/>
          <w:lang w:eastAsia="zh-CN"/>
        </w:rPr>
        <w:t>图表与图片</w:t>
      </w:r>
    </w:p>
    <w:p w14:paraId="34E5A5F8" w14:textId="77777777" w:rsidR="001A4362" w:rsidRPr="00563D36" w:rsidRDefault="001A4362" w:rsidP="001A4362">
      <w:pPr>
        <w:snapToGrid w:val="0"/>
        <w:jc w:val="both"/>
        <w:rPr>
          <w:rFonts w:eastAsia="SimSun"/>
          <w:b/>
          <w:lang w:eastAsia="zh-CN"/>
        </w:rPr>
      </w:pPr>
      <w:r w:rsidRPr="00563D36">
        <w:rPr>
          <w:rFonts w:eastAsia="SimSun" w:hint="eastAsia"/>
          <w:b/>
          <w:lang w:eastAsia="zh-CN"/>
        </w:rPr>
        <w:t>2</w:t>
      </w:r>
      <w:r w:rsidRPr="00563D36">
        <w:rPr>
          <w:rFonts w:eastAsia="SimSun"/>
          <w:b/>
          <w:lang w:eastAsia="zh-CN"/>
        </w:rPr>
        <w:t xml:space="preserve">.1.1 </w:t>
      </w:r>
      <w:r w:rsidRPr="00563D36">
        <w:rPr>
          <w:rFonts w:eastAsia="SimSun" w:hint="eastAsia"/>
          <w:b/>
          <w:lang w:eastAsia="zh-CN"/>
        </w:rPr>
        <w:t>图表</w:t>
      </w:r>
    </w:p>
    <w:p w14:paraId="691CDC94" w14:textId="77777777" w:rsidR="001A4362" w:rsidRPr="00563D36" w:rsidRDefault="001A4362" w:rsidP="001A4362">
      <w:pPr>
        <w:ind w:firstLineChars="200" w:firstLine="480"/>
        <w:jc w:val="both"/>
        <w:rPr>
          <w:rFonts w:eastAsia="SimSun"/>
          <w:lang w:eastAsia="zh-CN"/>
        </w:rPr>
      </w:pPr>
      <w:r w:rsidRPr="00563D36">
        <w:rPr>
          <w:rFonts w:eastAsia="SimSun"/>
          <w:lang w:eastAsia="zh-CN"/>
        </w:rPr>
        <w:t>图表</w:t>
      </w:r>
      <w:r w:rsidRPr="00563D36">
        <w:rPr>
          <w:rFonts w:eastAsia="SimSun"/>
          <w:lang w:eastAsia="zh-CN"/>
        </w:rPr>
        <w:t>:</w:t>
      </w:r>
      <w:r w:rsidRPr="00563D36">
        <w:rPr>
          <w:rFonts w:eastAsia="SimSun"/>
          <w:lang w:eastAsia="zh-CN"/>
        </w:rPr>
        <w:t>不论标题或内容</w:t>
      </w:r>
      <w:r w:rsidRPr="00563D36">
        <w:rPr>
          <w:rFonts w:eastAsia="SimSun"/>
          <w:lang w:eastAsia="zh-CN"/>
        </w:rPr>
        <w:t xml:space="preserve">, </w:t>
      </w:r>
      <w:r w:rsidRPr="00563D36">
        <w:rPr>
          <w:rFonts w:eastAsia="SimSun"/>
          <w:lang w:eastAsia="zh-CN"/>
        </w:rPr>
        <w:t>一律</w:t>
      </w:r>
      <w:r w:rsidRPr="00563D36">
        <w:rPr>
          <w:rFonts w:eastAsia="SimSun"/>
          <w:lang w:eastAsia="zh-CN"/>
        </w:rPr>
        <w:t>10</w:t>
      </w:r>
      <w:r w:rsidRPr="00563D36">
        <w:rPr>
          <w:rFonts w:eastAsia="SimSun"/>
          <w:lang w:eastAsia="zh-CN"/>
        </w:rPr>
        <w:t>字大小</w:t>
      </w:r>
      <w:r w:rsidRPr="00563D36">
        <w:rPr>
          <w:rFonts w:eastAsia="SimSun"/>
          <w:lang w:eastAsia="zh-CN"/>
        </w:rPr>
        <w:t xml:space="preserve">, </w:t>
      </w:r>
      <w:r w:rsidRPr="00563D36">
        <w:rPr>
          <w:rFonts w:eastAsia="SimSun"/>
          <w:lang w:eastAsia="zh-CN"/>
        </w:rPr>
        <w:t>单</w:t>
      </w:r>
      <w:proofErr w:type="gramStart"/>
      <w:r w:rsidRPr="00563D36">
        <w:rPr>
          <w:rFonts w:eastAsia="SimSun"/>
          <w:lang w:eastAsia="zh-CN"/>
        </w:rPr>
        <w:t>倍</w:t>
      </w:r>
      <w:proofErr w:type="gramEnd"/>
      <w:r w:rsidRPr="00563D36">
        <w:rPr>
          <w:rFonts w:eastAsia="SimSun"/>
          <w:lang w:eastAsia="zh-CN"/>
        </w:rPr>
        <w:t>行距。圖表标题</w:t>
      </w:r>
      <w:r w:rsidRPr="00563D36">
        <w:rPr>
          <w:rFonts w:eastAsia="SimSun" w:hint="eastAsia"/>
          <w:lang w:eastAsia="zh-CN"/>
        </w:rPr>
        <w:t>号</w:t>
      </w:r>
      <w:r w:rsidRPr="00563D36">
        <w:rPr>
          <w:rFonts w:eastAsia="SimSun"/>
          <w:lang w:eastAsia="zh-CN"/>
        </w:rPr>
        <w:t>为</w:t>
      </w:r>
      <w:r w:rsidRPr="00563D36">
        <w:rPr>
          <w:rFonts w:eastAsia="SimSun"/>
          <w:lang w:eastAsia="zh-CN"/>
        </w:rPr>
        <w:t xml:space="preserve"> 1</w:t>
      </w:r>
      <w:r w:rsidRPr="00563D36">
        <w:rPr>
          <w:rFonts w:eastAsia="SimSun"/>
          <w:lang w:eastAsia="zh-CN"/>
        </w:rPr>
        <w:t>起始</w:t>
      </w:r>
      <w:r w:rsidRPr="00563D36">
        <w:rPr>
          <w:rFonts w:eastAsia="SimSun" w:hint="eastAsia"/>
          <w:lang w:eastAsia="zh-CN"/>
        </w:rPr>
        <w:t>。标题号后起一行说明图表标题，每</w:t>
      </w:r>
      <w:r w:rsidRPr="00563D36">
        <w:rPr>
          <w:rFonts w:eastAsia="SimSun"/>
          <w:lang w:eastAsia="zh-CN"/>
        </w:rPr>
        <w:t>个表</w:t>
      </w:r>
      <w:proofErr w:type="gramStart"/>
      <w:r w:rsidRPr="00563D36">
        <w:rPr>
          <w:rFonts w:eastAsia="SimSun"/>
          <w:lang w:eastAsia="zh-CN"/>
        </w:rPr>
        <w:t>与图均应有</w:t>
      </w:r>
      <w:proofErr w:type="gramEnd"/>
      <w:r w:rsidRPr="00563D36">
        <w:rPr>
          <w:rFonts w:eastAsia="SimSun"/>
          <w:lang w:eastAsia="zh-CN"/>
        </w:rPr>
        <w:t>一个简洁的标题</w:t>
      </w:r>
      <w:r w:rsidRPr="00563D36">
        <w:rPr>
          <w:rFonts w:eastAsia="SimSun"/>
          <w:lang w:eastAsia="zh-CN"/>
        </w:rPr>
        <w:t xml:space="preserve"> (caption)</w:t>
      </w:r>
      <w:r w:rsidRPr="00563D36">
        <w:rPr>
          <w:rFonts w:eastAsia="SimSun"/>
          <w:lang w:eastAsia="zh-CN"/>
        </w:rPr>
        <w:t>。标题不得使用缩写。标题原则上不得跨行，本文或图表间之距离至少应空白约一行。</w:t>
      </w:r>
    </w:p>
    <w:p w14:paraId="13471088" w14:textId="77777777" w:rsidR="001A4362" w:rsidRPr="00563D36" w:rsidRDefault="001A4362" w:rsidP="001A4362">
      <w:pPr>
        <w:jc w:val="both"/>
        <w:rPr>
          <w:rFonts w:eastAsia="SimSun"/>
          <w:b/>
          <w:bCs/>
          <w:lang w:eastAsia="zh-CN"/>
        </w:rPr>
      </w:pPr>
      <w:r w:rsidRPr="00563D36">
        <w:rPr>
          <w:rFonts w:eastAsia="SimSun" w:hint="eastAsia"/>
          <w:b/>
          <w:bCs/>
          <w:lang w:eastAsia="zh-CN"/>
        </w:rPr>
        <w:t>2</w:t>
      </w:r>
      <w:r w:rsidRPr="00563D36">
        <w:rPr>
          <w:rFonts w:eastAsia="SimSun"/>
          <w:b/>
          <w:bCs/>
          <w:lang w:eastAsia="zh-CN"/>
        </w:rPr>
        <w:t xml:space="preserve">.1.2 </w:t>
      </w:r>
      <w:r w:rsidRPr="00563D36">
        <w:rPr>
          <w:rFonts w:eastAsia="SimSun" w:hint="eastAsia"/>
          <w:b/>
          <w:bCs/>
          <w:lang w:eastAsia="zh-CN"/>
        </w:rPr>
        <w:t>图片</w:t>
      </w:r>
    </w:p>
    <w:p w14:paraId="2851E110" w14:textId="77777777" w:rsidR="001A4362" w:rsidRPr="00563D36" w:rsidRDefault="001A4362" w:rsidP="001A4362">
      <w:pPr>
        <w:ind w:firstLineChars="200" w:firstLine="480"/>
        <w:jc w:val="both"/>
        <w:rPr>
          <w:rFonts w:eastAsia="SimSun"/>
          <w:lang w:eastAsia="zh-CN"/>
        </w:rPr>
      </w:pPr>
      <w:r w:rsidRPr="00563D36">
        <w:rPr>
          <w:rFonts w:eastAsia="SimSun" w:hint="eastAsia"/>
          <w:lang w:eastAsia="zh-CN"/>
        </w:rPr>
        <w:t>图片</w:t>
      </w:r>
      <w:r w:rsidRPr="00563D36">
        <w:rPr>
          <w:rFonts w:eastAsia="SimSun"/>
          <w:lang w:eastAsia="zh-CN"/>
        </w:rPr>
        <w:t>:</w:t>
      </w:r>
      <w:r w:rsidRPr="00563D36">
        <w:rPr>
          <w:rFonts w:eastAsia="SimSun" w:hint="eastAsia"/>
          <w:lang w:eastAsia="zh-CN"/>
        </w:rPr>
        <w:t>如用文本框构图应绘于绘图画布之中，字体应与内文相同。</w:t>
      </w:r>
    </w:p>
    <w:p w14:paraId="6833EA5E" w14:textId="77777777" w:rsidR="001A4362" w:rsidRPr="00563D36" w:rsidRDefault="001A4362" w:rsidP="001A4362">
      <w:pPr>
        <w:pStyle w:val="Caption"/>
        <w:rPr>
          <w:rFonts w:ascii="Times New Roman" w:eastAsia="SimSun" w:hAnsi="Times New Roman" w:cs="Times New Roman"/>
          <w:b/>
          <w:bCs/>
        </w:rPr>
      </w:pPr>
      <w:r w:rsidRPr="00563D36">
        <w:rPr>
          <w:rFonts w:ascii="Times New Roman" w:eastAsia="SimSun" w:hAnsi="Times New Roman" w:cs="Times New Roman"/>
          <w:b/>
          <w:bCs/>
        </w:rPr>
        <w:t>图</w:t>
      </w:r>
      <w:r w:rsidRPr="00563D36">
        <w:rPr>
          <w:rFonts w:ascii="Times New Roman" w:eastAsia="SimSun" w:hAnsi="Times New Roman" w:cs="Times New Roman" w:hint="eastAsia"/>
          <w:b/>
          <w:bCs/>
        </w:rPr>
        <w:t>1</w:t>
      </w:r>
      <w:r w:rsidRPr="00563D36">
        <w:rPr>
          <w:rFonts w:ascii="Times New Roman" w:eastAsia="SimSun" w:hAnsi="Times New Roman" w:cs="Times New Roman"/>
          <w:b/>
          <w:bCs/>
        </w:rPr>
        <w:t xml:space="preserve"> </w:t>
      </w:r>
    </w:p>
    <w:p w14:paraId="2AB303E6" w14:textId="77777777" w:rsidR="001A4362" w:rsidRPr="00563D36" w:rsidRDefault="001A4362" w:rsidP="001A4362">
      <w:pPr>
        <w:pStyle w:val="Caption"/>
        <w:rPr>
          <w:rFonts w:ascii="Times New Roman" w:eastAsia="SimSun" w:hAnsi="Times New Roman" w:cs="Times New Roman"/>
          <w:i/>
          <w:iCs/>
        </w:rPr>
      </w:pPr>
      <w:r w:rsidRPr="00563D36">
        <w:rPr>
          <w:rFonts w:ascii="Times New Roman" w:eastAsia="SimSun" w:hAnsi="Times New Roman" w:cs="Times New Roman"/>
          <w:i/>
          <w:iCs/>
        </w:rPr>
        <w:t>研究框架图</w:t>
      </w:r>
      <w:r w:rsidRPr="00563D36">
        <w:rPr>
          <w:rFonts w:ascii="Times New Roman" w:eastAsia="SimSun" w:hAnsi="Times New Roman" w:cs="Times New Roman"/>
          <w:i/>
          <w:iCs/>
        </w:rPr>
        <w:t xml:space="preserve"> (</w:t>
      </w:r>
      <w:r w:rsidRPr="00563D36">
        <w:rPr>
          <w:rFonts w:ascii="Times New Roman" w:eastAsia="SimSun" w:hAnsi="Times New Roman" w:cs="Times New Roman"/>
          <w:i/>
          <w:iCs/>
        </w:rPr>
        <w:t>可以自行以</w:t>
      </w:r>
      <w:r w:rsidRPr="009B167C">
        <w:rPr>
          <w:rFonts w:ascii="Times New Roman" w:eastAsia="SimSun" w:hAnsi="Times New Roman" w:cs="Times New Roman"/>
          <w:i/>
          <w:iCs/>
        </w:rPr>
        <w:t>文本框绘画</w:t>
      </w:r>
      <w:r w:rsidRPr="009B167C">
        <w:rPr>
          <w:rFonts w:ascii="Times New Roman" w:eastAsia="SimSun" w:hAnsi="Times New Roman" w:cs="Times New Roman"/>
          <w:i/>
          <w:iCs/>
        </w:rPr>
        <w:t>)(</w:t>
      </w:r>
      <w:r w:rsidRPr="009B167C">
        <w:rPr>
          <w:rFonts w:ascii="Times New Roman" w:eastAsia="SimSun" w:hAnsi="Times New Roman" w:cs="Times New Roman" w:hint="eastAsia"/>
          <w:i/>
          <w:iCs/>
        </w:rPr>
        <w:t>宋体</w:t>
      </w:r>
      <w:r w:rsidRPr="009B167C">
        <w:rPr>
          <w:rFonts w:ascii="Times New Roman" w:eastAsia="SimSun" w:hAnsi="Times New Roman" w:cs="Times New Roman"/>
          <w:i/>
          <w:iCs/>
        </w:rPr>
        <w:t>, 10 pt</w:t>
      </w:r>
      <w:r w:rsidRPr="009B167C">
        <w:rPr>
          <w:rFonts w:ascii="Times New Roman" w:eastAsia="SimSun" w:hAnsi="Times New Roman" w:cs="Times New Roman" w:hint="eastAsia"/>
          <w:i/>
          <w:iCs/>
        </w:rPr>
        <w:t>,</w:t>
      </w:r>
      <w:r w:rsidRPr="009B167C">
        <w:rPr>
          <w:rFonts w:ascii="Times New Roman" w:eastAsia="SimSun" w:hAnsi="Times New Roman" w:cs="Times New Roman"/>
          <w:i/>
          <w:iCs/>
        </w:rPr>
        <w:t xml:space="preserve"> </w:t>
      </w:r>
      <w:r w:rsidRPr="009B167C">
        <w:rPr>
          <w:rFonts w:ascii="Times New Roman" w:eastAsia="SimSun" w:hAnsi="Times New Roman" w:cs="Times New Roman" w:hint="eastAsia"/>
          <w:i/>
          <w:iCs/>
        </w:rPr>
        <w:t>斜体</w:t>
      </w:r>
      <w:r w:rsidRPr="009B167C">
        <w:rPr>
          <w:rFonts w:ascii="Times New Roman" w:eastAsia="SimSun" w:hAnsi="Times New Roman" w:cs="Times New Roman"/>
          <w:i/>
          <w:iCs/>
        </w:rPr>
        <w:t>)</w:t>
      </w:r>
    </w:p>
    <w:p w14:paraId="30A949AD" w14:textId="77777777" w:rsidR="001A4362" w:rsidRPr="00563D36" w:rsidRDefault="001A4362" w:rsidP="001A4362">
      <w:pPr>
        <w:pStyle w:val="1"/>
        <w:spacing w:line="240" w:lineRule="auto"/>
        <w:ind w:firstLineChars="200" w:firstLine="480"/>
        <w:jc w:val="both"/>
        <w:rPr>
          <w:rFonts w:cs="Times New Roman"/>
          <w:color w:val="000000"/>
          <w:szCs w:val="24"/>
        </w:rPr>
      </w:pPr>
      <w:r w:rsidRPr="00563D36">
        <w:rPr>
          <w:rFonts w:cs="Times New Roman"/>
          <w:noProof/>
          <w:lang w:bidi="th-TH"/>
        </w:rPr>
        <w:drawing>
          <wp:inline distT="0" distB="0" distL="0" distR="0" wp14:anchorId="419EDDCF" wp14:editId="06B01D1A">
            <wp:extent cx="5734050" cy="2381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4050" cy="2381250"/>
                    </a:xfrm>
                    <a:prstGeom prst="rect">
                      <a:avLst/>
                    </a:prstGeom>
                    <a:noFill/>
                    <a:ln>
                      <a:noFill/>
                    </a:ln>
                  </pic:spPr>
                </pic:pic>
              </a:graphicData>
            </a:graphic>
          </wp:inline>
        </w:drawing>
      </w:r>
    </w:p>
    <w:p w14:paraId="697C3162" w14:textId="498ED3AA" w:rsidR="001A4362" w:rsidRPr="00563D36" w:rsidRDefault="001A4362" w:rsidP="001A4362">
      <w:pPr>
        <w:pStyle w:val="1"/>
        <w:spacing w:line="240" w:lineRule="auto"/>
        <w:jc w:val="both"/>
        <w:rPr>
          <w:rFonts w:cs="Times New Roman"/>
          <w:color w:val="000000"/>
          <w:szCs w:val="24"/>
        </w:rPr>
      </w:pPr>
      <w:r w:rsidRPr="00563D36">
        <w:rPr>
          <w:rFonts w:cs="Times New Roman"/>
          <w:color w:val="000000"/>
          <w:sz w:val="20"/>
        </w:rPr>
        <w:t>资</w:t>
      </w:r>
      <w:r w:rsidRPr="00563D36">
        <w:rPr>
          <w:rFonts w:ascii="Batang" w:eastAsia="Batang" w:hAnsi="Batang" w:cs="Batang" w:hint="eastAsia"/>
          <w:color w:val="000000"/>
          <w:sz w:val="20"/>
        </w:rPr>
        <w:t>料來</w:t>
      </w:r>
      <w:r w:rsidRPr="00563D36">
        <w:rPr>
          <w:rFonts w:cs="Times New Roman"/>
          <w:color w:val="000000"/>
          <w:sz w:val="20"/>
        </w:rPr>
        <w:t>源：本研究整理</w:t>
      </w:r>
      <w:r w:rsidR="00C83841">
        <w:rPr>
          <w:rFonts w:cs="Times New Roman" w:hint="eastAsia"/>
          <w:color w:val="000000"/>
          <w:sz w:val="20"/>
        </w:rPr>
        <w:t>（</w:t>
      </w:r>
      <w:r w:rsidRPr="00563D36">
        <w:rPr>
          <w:rFonts w:cs="Times New Roman"/>
          <w:color w:val="000000"/>
          <w:sz w:val="20"/>
        </w:rPr>
        <w:t>如有数据源须照参考文献格式完整引用</w:t>
      </w:r>
      <w:r w:rsidR="00C83841">
        <w:rPr>
          <w:rFonts w:cs="Times New Roman" w:hint="eastAsia"/>
          <w:color w:val="000000"/>
          <w:sz w:val="20"/>
        </w:rPr>
        <w:t>）</w:t>
      </w:r>
    </w:p>
    <w:p w14:paraId="5C7F7E00" w14:textId="77777777" w:rsidR="001A4362" w:rsidRPr="00563D36" w:rsidRDefault="001A4362" w:rsidP="001A4362">
      <w:pPr>
        <w:snapToGrid w:val="0"/>
        <w:rPr>
          <w:rFonts w:eastAsia="SimSun"/>
          <w:lang w:eastAsia="zh-CN"/>
        </w:rPr>
      </w:pPr>
    </w:p>
    <w:p w14:paraId="2211BA71" w14:textId="77777777" w:rsidR="001A4362" w:rsidRPr="00563D36" w:rsidRDefault="001A4362" w:rsidP="001A4362">
      <w:pPr>
        <w:numPr>
          <w:ilvl w:val="1"/>
          <w:numId w:val="1"/>
        </w:numPr>
        <w:snapToGrid w:val="0"/>
        <w:jc w:val="both"/>
        <w:rPr>
          <w:rFonts w:eastAsia="SimSun"/>
          <w:b/>
        </w:rPr>
      </w:pPr>
      <w:r w:rsidRPr="00563D36">
        <w:rPr>
          <w:rFonts w:eastAsia="SimSun" w:hint="eastAsia"/>
          <w:b/>
          <w:lang w:eastAsia="zh-CN"/>
        </w:rPr>
        <w:t>表格</w:t>
      </w:r>
    </w:p>
    <w:p w14:paraId="1D2A3EDE" w14:textId="5DCF9810" w:rsidR="001A4362" w:rsidRDefault="001A4362" w:rsidP="001A4362">
      <w:pPr>
        <w:ind w:firstLineChars="200" w:firstLine="480"/>
        <w:jc w:val="both"/>
        <w:rPr>
          <w:rFonts w:eastAsiaTheme="minorEastAsia"/>
          <w:b/>
          <w:bCs/>
        </w:rPr>
      </w:pPr>
      <w:r w:rsidRPr="00563D36">
        <w:rPr>
          <w:rFonts w:eastAsia="SimSun"/>
          <w:lang w:eastAsia="zh-CN"/>
        </w:rPr>
        <w:t>皆为横线表</w:t>
      </w:r>
      <w:r w:rsidR="00C83841">
        <w:rPr>
          <w:rFonts w:eastAsia="SimSun" w:hint="eastAsia"/>
          <w:lang w:eastAsia="zh-CN"/>
        </w:rPr>
        <w:t>（</w:t>
      </w:r>
      <w:r w:rsidRPr="00563D36">
        <w:rPr>
          <w:rFonts w:eastAsia="SimSun"/>
          <w:lang w:eastAsia="zh-CN"/>
        </w:rPr>
        <w:t>仅有标题栏与底线</w:t>
      </w:r>
      <w:r w:rsidR="00C83841">
        <w:rPr>
          <w:rFonts w:eastAsia="SimSun" w:hint="eastAsia"/>
          <w:lang w:eastAsia="zh-CN"/>
        </w:rPr>
        <w:t>）</w:t>
      </w:r>
      <w:r w:rsidRPr="00563D36">
        <w:rPr>
          <w:rFonts w:eastAsia="SimSun"/>
          <w:lang w:eastAsia="zh-CN"/>
        </w:rPr>
        <w:t>，多组数据可用空行或空栏将其隔开。</w:t>
      </w:r>
      <w:r w:rsidRPr="00563D36">
        <w:rPr>
          <w:rFonts w:eastAsia="SimSun"/>
        </w:rPr>
        <w:t>表與表標題高度以单行间距为主，不要設定任何高度，表格需與文字排列不得設定文繞圖。</w:t>
      </w:r>
      <w:r w:rsidRPr="00563D36">
        <w:rPr>
          <w:rFonts w:eastAsia="SimSun"/>
          <w:lang w:eastAsia="zh-CN"/>
        </w:rPr>
        <w:t>本文或图表间之距离至少应空白约一行。文字中说明表格时应直接指明该表的编码来反映文字所提，如「表</w:t>
      </w:r>
      <w:r w:rsidRPr="00563D36">
        <w:rPr>
          <w:rFonts w:eastAsia="SimSun"/>
          <w:lang w:eastAsia="zh-CN"/>
        </w:rPr>
        <w:t>1</w:t>
      </w:r>
      <w:r w:rsidRPr="00563D36">
        <w:rPr>
          <w:rFonts w:eastAsia="SimSun"/>
          <w:lang w:eastAsia="zh-CN"/>
        </w:rPr>
        <w:t>」；而不宜只说「上表」或「下表」。表格注于表格下方靠左对齐起</w:t>
      </w:r>
      <w:r w:rsidRPr="00563D36">
        <w:rPr>
          <w:rFonts w:eastAsia="SimSun" w:hint="eastAsia"/>
          <w:lang w:eastAsia="zh-CN"/>
        </w:rPr>
        <w:t>。表格资</w:t>
      </w:r>
      <w:r w:rsidRPr="00563D36">
        <w:rPr>
          <w:rFonts w:ascii="Batang" w:eastAsia="Batang" w:hAnsi="Batang" w:cs="Batang" w:hint="eastAsia"/>
          <w:lang w:eastAsia="zh-CN"/>
        </w:rPr>
        <w:t>料來</w:t>
      </w:r>
      <w:r w:rsidRPr="00563D36">
        <w:rPr>
          <w:rFonts w:eastAsia="SimSun" w:hint="eastAsia"/>
          <w:lang w:eastAsia="zh-CN"/>
        </w:rPr>
        <w:t>源的写法需完整与参考文献列表的写法一致。表格数据源应</w:t>
      </w:r>
      <w:proofErr w:type="gramStart"/>
      <w:r w:rsidRPr="00563D36">
        <w:rPr>
          <w:rFonts w:eastAsia="SimSun" w:hint="eastAsia"/>
          <w:lang w:eastAsia="zh-CN"/>
        </w:rPr>
        <w:t>置于注次行</w:t>
      </w:r>
      <w:proofErr w:type="gramEnd"/>
      <w:r w:rsidRPr="00563D36">
        <w:rPr>
          <w:rFonts w:eastAsia="SimSun" w:hint="eastAsia"/>
          <w:lang w:eastAsia="zh-CN"/>
        </w:rPr>
        <w:t>。若是表有跨过页面之长度，跨页标题栏需重复</w:t>
      </w:r>
      <w:r w:rsidR="00C83841">
        <w:rPr>
          <w:rFonts w:eastAsia="SimSun" w:hint="eastAsia"/>
          <w:lang w:eastAsia="zh-CN"/>
        </w:rPr>
        <w:t>（</w:t>
      </w:r>
      <w:r w:rsidRPr="00563D36">
        <w:rPr>
          <w:rFonts w:eastAsia="SimSun" w:hint="eastAsia"/>
          <w:lang w:eastAsia="zh-CN"/>
        </w:rPr>
        <w:t>同表</w:t>
      </w:r>
      <w:r w:rsidRPr="00563D36">
        <w:rPr>
          <w:rFonts w:eastAsia="SimSun"/>
          <w:lang w:eastAsia="zh-CN"/>
        </w:rPr>
        <w:t>1</w:t>
      </w:r>
      <w:r w:rsidR="00C83841">
        <w:rPr>
          <w:rFonts w:eastAsia="SimSun" w:hint="eastAsia"/>
          <w:lang w:eastAsia="zh-CN"/>
        </w:rPr>
        <w:t>）</w:t>
      </w:r>
      <w:r w:rsidRPr="00563D36">
        <w:rPr>
          <w:rFonts w:eastAsia="SimSun" w:hint="eastAsia"/>
          <w:lang w:eastAsia="zh-CN"/>
        </w:rPr>
        <w:t>。</w:t>
      </w:r>
      <w:proofErr w:type="gramStart"/>
      <w:r w:rsidRPr="00563D36">
        <w:rPr>
          <w:rFonts w:eastAsia="SimSun" w:hint="eastAsia"/>
          <w:lang w:eastAsia="zh-CN"/>
        </w:rPr>
        <w:t>如</w:t>
      </w:r>
      <w:r w:rsidRPr="00563D36">
        <w:rPr>
          <w:rFonts w:eastAsia="SimSun"/>
          <w:lang w:eastAsia="zh-CN"/>
        </w:rPr>
        <w:t>跨页表</w:t>
      </w:r>
      <w:proofErr w:type="gramEnd"/>
      <w:r w:rsidRPr="00563D36">
        <w:rPr>
          <w:rFonts w:eastAsia="SimSun"/>
          <w:lang w:eastAsia="zh-CN"/>
        </w:rPr>
        <w:t>格长度不超过三分之一，或是跨页后表信息不全者，得</w:t>
      </w:r>
      <w:proofErr w:type="gramStart"/>
      <w:r w:rsidRPr="00563D36">
        <w:rPr>
          <w:rFonts w:eastAsia="SimSun"/>
          <w:lang w:eastAsia="zh-CN"/>
        </w:rPr>
        <w:t>直接另启新页</w:t>
      </w:r>
      <w:proofErr w:type="gramEnd"/>
      <w:r w:rsidRPr="00563D36">
        <w:rPr>
          <w:rFonts w:eastAsia="SimSun"/>
          <w:lang w:eastAsia="zh-CN"/>
        </w:rPr>
        <w:t>制表。</w:t>
      </w:r>
      <w:r w:rsidR="00C83841">
        <w:rPr>
          <w:rFonts w:eastAsia="SimSun" w:hint="eastAsia"/>
          <w:lang w:eastAsia="zh-CN"/>
        </w:rPr>
        <w:t>（</w:t>
      </w:r>
      <w:r w:rsidRPr="00563D36">
        <w:rPr>
          <w:rFonts w:eastAsia="SimSun"/>
          <w:lang w:eastAsia="zh-CN"/>
        </w:rPr>
        <w:t>格式未定部分参照</w:t>
      </w:r>
      <w:r w:rsidRPr="00563D36">
        <w:rPr>
          <w:rFonts w:eastAsia="SimSun"/>
          <w:lang w:eastAsia="zh-CN"/>
        </w:rPr>
        <w:t>APA7</w:t>
      </w:r>
      <w:r w:rsidR="00C83841">
        <w:rPr>
          <w:rFonts w:eastAsia="SimSun" w:hint="eastAsia"/>
          <w:lang w:eastAsia="zh-CN"/>
        </w:rPr>
        <w:t>）</w:t>
      </w:r>
      <w:r w:rsidRPr="00563D36">
        <w:rPr>
          <w:rFonts w:eastAsia="SimSun"/>
          <w:lang w:eastAsia="zh-CN"/>
        </w:rPr>
        <w:t>。</w:t>
      </w:r>
    </w:p>
    <w:p w14:paraId="08A177ED" w14:textId="77777777" w:rsidR="00C83841" w:rsidRDefault="00C83841" w:rsidP="001A4362">
      <w:pPr>
        <w:ind w:firstLineChars="200" w:firstLine="480"/>
        <w:jc w:val="both"/>
        <w:rPr>
          <w:rFonts w:eastAsiaTheme="minorEastAsia"/>
          <w:b/>
          <w:bCs/>
        </w:rPr>
      </w:pPr>
    </w:p>
    <w:p w14:paraId="69AE8280" w14:textId="77777777" w:rsidR="00C83841" w:rsidRDefault="00C83841" w:rsidP="001A4362">
      <w:pPr>
        <w:ind w:firstLineChars="200" w:firstLine="480"/>
        <w:jc w:val="both"/>
        <w:rPr>
          <w:rFonts w:eastAsiaTheme="minorEastAsia"/>
          <w:b/>
          <w:bCs/>
        </w:rPr>
      </w:pPr>
    </w:p>
    <w:p w14:paraId="0ACFF163" w14:textId="77777777" w:rsidR="00C83841" w:rsidRDefault="00C83841" w:rsidP="001A4362">
      <w:pPr>
        <w:ind w:firstLineChars="200" w:firstLine="480"/>
        <w:jc w:val="both"/>
        <w:rPr>
          <w:rFonts w:eastAsiaTheme="minorEastAsia"/>
          <w:b/>
          <w:bCs/>
        </w:rPr>
      </w:pPr>
    </w:p>
    <w:p w14:paraId="594CF9C0" w14:textId="77777777" w:rsidR="00C83841" w:rsidRDefault="00C83841" w:rsidP="001A4362">
      <w:pPr>
        <w:ind w:firstLineChars="200" w:firstLine="480"/>
        <w:jc w:val="both"/>
        <w:rPr>
          <w:rFonts w:eastAsiaTheme="minorEastAsia"/>
          <w:b/>
          <w:bCs/>
        </w:rPr>
      </w:pPr>
    </w:p>
    <w:p w14:paraId="61A7796D" w14:textId="77777777" w:rsidR="00C83841" w:rsidRDefault="00C83841" w:rsidP="001A4362">
      <w:pPr>
        <w:ind w:firstLineChars="200" w:firstLine="480"/>
        <w:jc w:val="both"/>
        <w:rPr>
          <w:rFonts w:eastAsiaTheme="minorEastAsia"/>
          <w:b/>
          <w:bCs/>
        </w:rPr>
      </w:pPr>
    </w:p>
    <w:p w14:paraId="663BF80A" w14:textId="77777777" w:rsidR="00C83841" w:rsidRDefault="00C83841" w:rsidP="001A4362">
      <w:pPr>
        <w:ind w:firstLineChars="200" w:firstLine="480"/>
        <w:jc w:val="both"/>
        <w:rPr>
          <w:rFonts w:eastAsiaTheme="minorEastAsia"/>
          <w:b/>
          <w:bCs/>
        </w:rPr>
      </w:pPr>
    </w:p>
    <w:p w14:paraId="28C0C6B1" w14:textId="77777777" w:rsidR="00C83841" w:rsidRDefault="00C83841" w:rsidP="001A4362">
      <w:pPr>
        <w:ind w:firstLineChars="200" w:firstLine="480"/>
        <w:jc w:val="both"/>
        <w:rPr>
          <w:rFonts w:eastAsiaTheme="minorEastAsia"/>
          <w:b/>
          <w:bCs/>
        </w:rPr>
      </w:pPr>
    </w:p>
    <w:p w14:paraId="5B6055CD" w14:textId="77777777" w:rsidR="00C83841" w:rsidRDefault="00C83841" w:rsidP="001A4362">
      <w:pPr>
        <w:ind w:firstLineChars="200" w:firstLine="480"/>
        <w:jc w:val="both"/>
        <w:rPr>
          <w:rFonts w:eastAsiaTheme="minorEastAsia"/>
          <w:b/>
          <w:bCs/>
        </w:rPr>
      </w:pPr>
    </w:p>
    <w:p w14:paraId="78BA9EDD" w14:textId="77777777" w:rsidR="001A4362" w:rsidRPr="00563D36" w:rsidRDefault="001A4362" w:rsidP="001A4362">
      <w:pPr>
        <w:jc w:val="both"/>
        <w:rPr>
          <w:rFonts w:eastAsia="SimSun"/>
          <w:b/>
          <w:bCs/>
        </w:rPr>
      </w:pPr>
      <w:r w:rsidRPr="00563D36">
        <w:rPr>
          <w:rFonts w:eastAsia="SimSun"/>
          <w:b/>
          <w:bCs/>
        </w:rPr>
        <w:lastRenderedPageBreak/>
        <w:t>表</w:t>
      </w:r>
      <w:r w:rsidRPr="00563D36">
        <w:rPr>
          <w:rFonts w:eastAsia="SimSun"/>
          <w:b/>
          <w:bCs/>
        </w:rPr>
        <w:t>1</w:t>
      </w:r>
    </w:p>
    <w:p w14:paraId="2A6D8AC8" w14:textId="77777777" w:rsidR="001A4362" w:rsidRPr="00563D36" w:rsidRDefault="001A4362" w:rsidP="001A4362">
      <w:pPr>
        <w:pStyle w:val="Caption"/>
        <w:jc w:val="left"/>
        <w:rPr>
          <w:rFonts w:ascii="Times New Roman" w:eastAsia="SimSun" w:hAnsi="Times New Roman" w:cs="Times New Roman"/>
          <w:i/>
          <w:iCs/>
          <w:color w:val="000000"/>
        </w:rPr>
      </w:pPr>
      <w:r w:rsidRPr="00563D36">
        <w:rPr>
          <w:rFonts w:ascii="Times New Roman" w:eastAsia="SimSun" w:hAnsi="Times New Roman" w:cs="Times New Roman"/>
          <w:i/>
          <w:iCs/>
          <w:color w:val="000000"/>
        </w:rPr>
        <w:t>访谈对象及访谈情况信息表</w:t>
      </w:r>
    </w:p>
    <w:tbl>
      <w:tblPr>
        <w:tblW w:w="5000" w:type="pct"/>
        <w:tblBorders>
          <w:top w:val="single" w:sz="12" w:space="0" w:color="000000"/>
          <w:bottom w:val="single" w:sz="12" w:space="0" w:color="auto"/>
          <w:insideH w:val="single" w:sz="4" w:space="0" w:color="000000"/>
        </w:tblBorders>
        <w:tblLook w:val="0000" w:firstRow="0" w:lastRow="0" w:firstColumn="0" w:lastColumn="0" w:noHBand="0" w:noVBand="0"/>
      </w:tblPr>
      <w:tblGrid>
        <w:gridCol w:w="1435"/>
        <w:gridCol w:w="934"/>
        <w:gridCol w:w="934"/>
        <w:gridCol w:w="934"/>
        <w:gridCol w:w="1551"/>
        <w:gridCol w:w="1551"/>
        <w:gridCol w:w="1731"/>
      </w:tblGrid>
      <w:tr w:rsidR="001A4362" w:rsidRPr="00563D36" w14:paraId="07557A5A" w14:textId="77777777" w:rsidTr="00396FED">
        <w:tc>
          <w:tcPr>
            <w:tcW w:w="791" w:type="pct"/>
            <w:tcBorders>
              <w:top w:val="single" w:sz="4" w:space="0" w:color="000000"/>
              <w:bottom w:val="single" w:sz="4" w:space="0" w:color="000000"/>
            </w:tcBorders>
            <w:vAlign w:val="center"/>
          </w:tcPr>
          <w:p w14:paraId="4771F64B" w14:textId="77777777" w:rsidR="001A4362" w:rsidRPr="00563D36" w:rsidRDefault="001A4362" w:rsidP="00396FED">
            <w:pPr>
              <w:jc w:val="center"/>
              <w:rPr>
                <w:rFonts w:eastAsia="SimSun"/>
                <w:color w:val="000000"/>
                <w:kern w:val="0"/>
                <w:sz w:val="20"/>
                <w:szCs w:val="20"/>
                <w:lang w:bidi="th-TH"/>
              </w:rPr>
            </w:pPr>
            <w:r w:rsidRPr="00563D36">
              <w:rPr>
                <w:rFonts w:eastAsia="SimSun"/>
                <w:color w:val="000000"/>
                <w:kern w:val="0"/>
                <w:sz w:val="20"/>
                <w:szCs w:val="20"/>
                <w:lang w:bidi="th-TH"/>
              </w:rPr>
              <w:t>访谈对象</w:t>
            </w:r>
          </w:p>
        </w:tc>
        <w:tc>
          <w:tcPr>
            <w:tcW w:w="515" w:type="pct"/>
            <w:tcBorders>
              <w:top w:val="single" w:sz="4" w:space="0" w:color="000000"/>
              <w:bottom w:val="single" w:sz="4" w:space="0" w:color="000000"/>
            </w:tcBorders>
            <w:vAlign w:val="center"/>
          </w:tcPr>
          <w:p w14:paraId="7A027AB4" w14:textId="77777777" w:rsidR="001A4362" w:rsidRPr="00563D36" w:rsidRDefault="001A4362" w:rsidP="00396FED">
            <w:pPr>
              <w:jc w:val="center"/>
              <w:rPr>
                <w:rFonts w:eastAsia="SimSun"/>
                <w:color w:val="000000"/>
                <w:kern w:val="0"/>
                <w:sz w:val="20"/>
                <w:szCs w:val="20"/>
                <w:lang w:bidi="th-TH"/>
              </w:rPr>
            </w:pPr>
            <w:r w:rsidRPr="00563D36">
              <w:rPr>
                <w:rFonts w:eastAsia="SimSun"/>
                <w:color w:val="000000"/>
                <w:kern w:val="0"/>
                <w:sz w:val="20"/>
                <w:szCs w:val="20"/>
                <w:lang w:bidi="th-TH"/>
              </w:rPr>
              <w:t>性别</w:t>
            </w:r>
          </w:p>
        </w:tc>
        <w:tc>
          <w:tcPr>
            <w:tcW w:w="515" w:type="pct"/>
            <w:tcBorders>
              <w:top w:val="single" w:sz="4" w:space="0" w:color="000000"/>
              <w:bottom w:val="single" w:sz="4" w:space="0" w:color="000000"/>
            </w:tcBorders>
            <w:vAlign w:val="center"/>
          </w:tcPr>
          <w:p w14:paraId="4C2A34F7" w14:textId="77777777" w:rsidR="001A4362" w:rsidRPr="00563D36" w:rsidRDefault="001A4362" w:rsidP="00396FED">
            <w:pPr>
              <w:jc w:val="center"/>
              <w:rPr>
                <w:rFonts w:eastAsia="SimSun"/>
                <w:color w:val="000000"/>
                <w:kern w:val="0"/>
                <w:sz w:val="20"/>
                <w:szCs w:val="20"/>
                <w:lang w:bidi="th-TH"/>
              </w:rPr>
            </w:pPr>
            <w:r w:rsidRPr="00563D36">
              <w:rPr>
                <w:rFonts w:eastAsia="SimSun"/>
                <w:color w:val="000000"/>
                <w:kern w:val="0"/>
                <w:sz w:val="20"/>
                <w:szCs w:val="20"/>
                <w:lang w:bidi="th-TH"/>
              </w:rPr>
              <w:t>年龄</w:t>
            </w:r>
          </w:p>
        </w:tc>
        <w:tc>
          <w:tcPr>
            <w:tcW w:w="515" w:type="pct"/>
            <w:tcBorders>
              <w:top w:val="single" w:sz="4" w:space="0" w:color="000000"/>
              <w:bottom w:val="single" w:sz="4" w:space="0" w:color="000000"/>
            </w:tcBorders>
            <w:vAlign w:val="center"/>
          </w:tcPr>
          <w:p w14:paraId="0A3EBF07" w14:textId="77777777" w:rsidR="001A4362" w:rsidRPr="00563D36" w:rsidRDefault="001A4362" w:rsidP="00396FED">
            <w:pPr>
              <w:jc w:val="center"/>
              <w:rPr>
                <w:rFonts w:eastAsia="SimSun"/>
                <w:color w:val="000000"/>
                <w:kern w:val="0"/>
                <w:sz w:val="20"/>
                <w:szCs w:val="20"/>
                <w:lang w:bidi="th-TH"/>
              </w:rPr>
            </w:pPr>
            <w:r w:rsidRPr="00563D36">
              <w:rPr>
                <w:rFonts w:eastAsia="SimSun"/>
                <w:color w:val="000000"/>
                <w:kern w:val="0"/>
                <w:sz w:val="20"/>
                <w:szCs w:val="20"/>
                <w:lang w:bidi="th-TH"/>
              </w:rPr>
              <w:t>教龄</w:t>
            </w:r>
          </w:p>
        </w:tc>
        <w:tc>
          <w:tcPr>
            <w:tcW w:w="855" w:type="pct"/>
            <w:tcBorders>
              <w:top w:val="single" w:sz="4" w:space="0" w:color="000000"/>
              <w:bottom w:val="single" w:sz="4" w:space="0" w:color="000000"/>
            </w:tcBorders>
            <w:vAlign w:val="center"/>
          </w:tcPr>
          <w:p w14:paraId="2433141C" w14:textId="77777777" w:rsidR="001A4362" w:rsidRPr="00563D36" w:rsidRDefault="001A4362" w:rsidP="00396FED">
            <w:pPr>
              <w:jc w:val="center"/>
              <w:rPr>
                <w:rFonts w:eastAsia="SimSun"/>
                <w:color w:val="000000"/>
                <w:kern w:val="0"/>
                <w:sz w:val="20"/>
                <w:szCs w:val="20"/>
                <w:lang w:bidi="th-TH"/>
              </w:rPr>
            </w:pPr>
            <w:r w:rsidRPr="00563D36">
              <w:rPr>
                <w:rFonts w:eastAsia="SimSun"/>
                <w:color w:val="000000"/>
                <w:kern w:val="0"/>
                <w:sz w:val="20"/>
                <w:szCs w:val="20"/>
                <w:lang w:bidi="th-TH"/>
              </w:rPr>
              <w:t>所教学科</w:t>
            </w:r>
          </w:p>
        </w:tc>
        <w:tc>
          <w:tcPr>
            <w:tcW w:w="855" w:type="pct"/>
            <w:tcBorders>
              <w:top w:val="single" w:sz="4" w:space="0" w:color="000000"/>
              <w:bottom w:val="single" w:sz="4" w:space="0" w:color="000000"/>
            </w:tcBorders>
            <w:vAlign w:val="center"/>
          </w:tcPr>
          <w:p w14:paraId="56974239" w14:textId="77777777" w:rsidR="001A4362" w:rsidRPr="00563D36" w:rsidRDefault="001A4362" w:rsidP="00396FED">
            <w:pPr>
              <w:jc w:val="center"/>
              <w:rPr>
                <w:rFonts w:eastAsia="SimSun"/>
                <w:color w:val="000000"/>
                <w:kern w:val="0"/>
                <w:sz w:val="20"/>
                <w:szCs w:val="20"/>
                <w:lang w:bidi="th-TH"/>
              </w:rPr>
            </w:pPr>
            <w:r w:rsidRPr="00563D36">
              <w:rPr>
                <w:rFonts w:eastAsia="SimSun"/>
                <w:color w:val="000000"/>
                <w:kern w:val="0"/>
                <w:sz w:val="20"/>
                <w:szCs w:val="20"/>
                <w:lang w:bidi="th-TH"/>
              </w:rPr>
              <w:t>访谈时间</w:t>
            </w:r>
          </w:p>
        </w:tc>
        <w:tc>
          <w:tcPr>
            <w:tcW w:w="954" w:type="pct"/>
            <w:tcBorders>
              <w:top w:val="single" w:sz="4" w:space="0" w:color="000000"/>
              <w:bottom w:val="single" w:sz="4" w:space="0" w:color="000000"/>
            </w:tcBorders>
            <w:vAlign w:val="center"/>
          </w:tcPr>
          <w:p w14:paraId="03D46C90" w14:textId="77777777" w:rsidR="001A4362" w:rsidRPr="00563D36" w:rsidRDefault="001A4362" w:rsidP="00396FED">
            <w:pPr>
              <w:jc w:val="center"/>
              <w:rPr>
                <w:rFonts w:eastAsia="SimSun"/>
                <w:color w:val="000000"/>
                <w:kern w:val="0"/>
                <w:sz w:val="20"/>
                <w:szCs w:val="20"/>
                <w:lang w:bidi="th-TH"/>
              </w:rPr>
            </w:pPr>
            <w:r w:rsidRPr="00563D36">
              <w:rPr>
                <w:rFonts w:eastAsia="SimSun"/>
                <w:color w:val="000000"/>
                <w:kern w:val="0"/>
                <w:sz w:val="20"/>
                <w:szCs w:val="20"/>
                <w:lang w:bidi="th-TH"/>
              </w:rPr>
              <w:t>访谈地点</w:t>
            </w:r>
          </w:p>
        </w:tc>
      </w:tr>
      <w:tr w:rsidR="001A4362" w:rsidRPr="00563D36" w14:paraId="43EC3ED8" w14:textId="77777777" w:rsidTr="00396FED">
        <w:tc>
          <w:tcPr>
            <w:tcW w:w="791" w:type="pct"/>
            <w:tcBorders>
              <w:top w:val="single" w:sz="4" w:space="0" w:color="000000"/>
              <w:bottom w:val="nil"/>
            </w:tcBorders>
            <w:vAlign w:val="center"/>
          </w:tcPr>
          <w:p w14:paraId="75437E59" w14:textId="77777777" w:rsidR="001A4362" w:rsidRPr="00563D36" w:rsidRDefault="001A4362" w:rsidP="00396FED">
            <w:pPr>
              <w:jc w:val="center"/>
              <w:rPr>
                <w:rFonts w:eastAsia="SimSun"/>
                <w:color w:val="000000"/>
                <w:kern w:val="0"/>
                <w:sz w:val="20"/>
                <w:szCs w:val="20"/>
                <w:lang w:bidi="th-TH"/>
              </w:rPr>
            </w:pPr>
            <w:r w:rsidRPr="00563D36">
              <w:rPr>
                <w:rFonts w:eastAsia="SimSun"/>
                <w:color w:val="000000"/>
                <w:kern w:val="0"/>
                <w:sz w:val="20"/>
                <w:szCs w:val="20"/>
                <w:lang w:bidi="th-TH"/>
              </w:rPr>
              <w:t>龙校长</w:t>
            </w:r>
          </w:p>
        </w:tc>
        <w:tc>
          <w:tcPr>
            <w:tcW w:w="515" w:type="pct"/>
            <w:tcBorders>
              <w:top w:val="single" w:sz="4" w:space="0" w:color="000000"/>
              <w:bottom w:val="nil"/>
            </w:tcBorders>
            <w:vAlign w:val="center"/>
          </w:tcPr>
          <w:p w14:paraId="39530A41" w14:textId="77777777" w:rsidR="001A4362" w:rsidRPr="00563D36" w:rsidRDefault="001A4362" w:rsidP="00396FED">
            <w:pPr>
              <w:jc w:val="center"/>
              <w:rPr>
                <w:rFonts w:eastAsia="SimSun"/>
                <w:color w:val="000000"/>
                <w:kern w:val="0"/>
                <w:sz w:val="20"/>
                <w:szCs w:val="20"/>
                <w:lang w:bidi="th-TH"/>
              </w:rPr>
            </w:pPr>
            <w:r w:rsidRPr="00563D36">
              <w:rPr>
                <w:rFonts w:eastAsia="SimSun"/>
                <w:color w:val="000000"/>
                <w:kern w:val="0"/>
                <w:sz w:val="20"/>
                <w:szCs w:val="20"/>
                <w:lang w:bidi="th-TH"/>
              </w:rPr>
              <w:t>男</w:t>
            </w:r>
          </w:p>
        </w:tc>
        <w:tc>
          <w:tcPr>
            <w:tcW w:w="515" w:type="pct"/>
            <w:tcBorders>
              <w:top w:val="single" w:sz="4" w:space="0" w:color="000000"/>
              <w:bottom w:val="nil"/>
            </w:tcBorders>
            <w:vAlign w:val="center"/>
          </w:tcPr>
          <w:p w14:paraId="41BD2512" w14:textId="77777777" w:rsidR="001A4362" w:rsidRPr="00563D36" w:rsidRDefault="001A4362" w:rsidP="00396FED">
            <w:pPr>
              <w:jc w:val="center"/>
              <w:rPr>
                <w:rFonts w:eastAsia="SimSun"/>
                <w:color w:val="000000"/>
                <w:kern w:val="0"/>
                <w:sz w:val="20"/>
                <w:szCs w:val="20"/>
                <w:lang w:bidi="th-TH"/>
              </w:rPr>
            </w:pPr>
            <w:r w:rsidRPr="00563D36">
              <w:rPr>
                <w:rFonts w:eastAsia="SimSun"/>
                <w:color w:val="000000"/>
                <w:kern w:val="0"/>
                <w:sz w:val="20"/>
                <w:szCs w:val="20"/>
                <w:lang w:bidi="th-TH"/>
              </w:rPr>
              <w:t>48</w:t>
            </w:r>
          </w:p>
        </w:tc>
        <w:tc>
          <w:tcPr>
            <w:tcW w:w="515" w:type="pct"/>
            <w:tcBorders>
              <w:top w:val="single" w:sz="4" w:space="0" w:color="000000"/>
              <w:bottom w:val="nil"/>
            </w:tcBorders>
            <w:vAlign w:val="center"/>
          </w:tcPr>
          <w:p w14:paraId="10440BFE" w14:textId="77777777" w:rsidR="001A4362" w:rsidRPr="00563D36" w:rsidRDefault="001A4362" w:rsidP="00396FED">
            <w:pPr>
              <w:jc w:val="center"/>
              <w:rPr>
                <w:rFonts w:eastAsia="SimSun"/>
                <w:color w:val="000000"/>
                <w:kern w:val="0"/>
                <w:sz w:val="20"/>
                <w:szCs w:val="20"/>
                <w:lang w:bidi="th-TH"/>
              </w:rPr>
            </w:pPr>
            <w:r w:rsidRPr="00563D36">
              <w:rPr>
                <w:rFonts w:eastAsia="SimSun"/>
                <w:color w:val="000000"/>
                <w:kern w:val="0"/>
                <w:sz w:val="20"/>
                <w:szCs w:val="20"/>
                <w:lang w:bidi="th-TH"/>
              </w:rPr>
              <w:t>25</w:t>
            </w:r>
          </w:p>
        </w:tc>
        <w:tc>
          <w:tcPr>
            <w:tcW w:w="855" w:type="pct"/>
            <w:tcBorders>
              <w:top w:val="single" w:sz="4" w:space="0" w:color="000000"/>
              <w:bottom w:val="nil"/>
            </w:tcBorders>
            <w:vAlign w:val="center"/>
          </w:tcPr>
          <w:p w14:paraId="1D8CCAB2" w14:textId="77777777" w:rsidR="001A4362" w:rsidRPr="00563D36" w:rsidRDefault="001A4362" w:rsidP="00396FED">
            <w:pPr>
              <w:jc w:val="center"/>
              <w:rPr>
                <w:rFonts w:eastAsia="SimSun"/>
                <w:color w:val="000000"/>
                <w:kern w:val="0"/>
                <w:sz w:val="20"/>
                <w:szCs w:val="20"/>
                <w:lang w:bidi="th-TH"/>
              </w:rPr>
            </w:pPr>
            <w:r w:rsidRPr="00563D36">
              <w:rPr>
                <w:rFonts w:eastAsia="SimSun"/>
                <w:color w:val="000000"/>
                <w:kern w:val="0"/>
                <w:sz w:val="20"/>
                <w:szCs w:val="20"/>
                <w:lang w:bidi="th-TH"/>
              </w:rPr>
              <w:t>生活适应</w:t>
            </w:r>
          </w:p>
        </w:tc>
        <w:tc>
          <w:tcPr>
            <w:tcW w:w="855" w:type="pct"/>
            <w:tcBorders>
              <w:top w:val="single" w:sz="4" w:space="0" w:color="000000"/>
              <w:bottom w:val="nil"/>
            </w:tcBorders>
            <w:vAlign w:val="center"/>
          </w:tcPr>
          <w:p w14:paraId="3D48C3B7" w14:textId="77777777" w:rsidR="001A4362" w:rsidRPr="00563D36" w:rsidRDefault="001A4362" w:rsidP="00396FED">
            <w:pPr>
              <w:jc w:val="center"/>
              <w:rPr>
                <w:rFonts w:eastAsia="SimSun"/>
                <w:color w:val="000000"/>
                <w:kern w:val="0"/>
                <w:sz w:val="20"/>
                <w:szCs w:val="20"/>
                <w:lang w:bidi="th-TH"/>
              </w:rPr>
            </w:pPr>
            <w:r w:rsidRPr="00563D36">
              <w:rPr>
                <w:rFonts w:eastAsia="SimSun"/>
                <w:color w:val="000000"/>
                <w:kern w:val="0"/>
                <w:sz w:val="20"/>
                <w:szCs w:val="20"/>
                <w:lang w:bidi="th-TH"/>
              </w:rPr>
              <w:t>90</w:t>
            </w:r>
            <w:r w:rsidRPr="00563D36">
              <w:rPr>
                <w:rFonts w:eastAsia="SimSun"/>
                <w:color w:val="000000"/>
                <w:kern w:val="0"/>
                <w:sz w:val="20"/>
                <w:szCs w:val="20"/>
                <w:lang w:bidi="th-TH"/>
              </w:rPr>
              <w:t>分钟</w:t>
            </w:r>
          </w:p>
        </w:tc>
        <w:tc>
          <w:tcPr>
            <w:tcW w:w="954" w:type="pct"/>
            <w:tcBorders>
              <w:top w:val="single" w:sz="4" w:space="0" w:color="000000"/>
              <w:bottom w:val="nil"/>
            </w:tcBorders>
            <w:vAlign w:val="center"/>
          </w:tcPr>
          <w:p w14:paraId="2B890E09" w14:textId="77777777" w:rsidR="001A4362" w:rsidRPr="00563D36" w:rsidRDefault="001A4362" w:rsidP="00396FED">
            <w:pPr>
              <w:jc w:val="center"/>
              <w:rPr>
                <w:rFonts w:eastAsia="SimSun"/>
                <w:color w:val="000000"/>
                <w:kern w:val="0"/>
                <w:sz w:val="20"/>
                <w:szCs w:val="20"/>
                <w:lang w:bidi="th-TH"/>
              </w:rPr>
            </w:pPr>
            <w:r w:rsidRPr="00563D36">
              <w:rPr>
                <w:rFonts w:eastAsia="SimSun"/>
                <w:color w:val="000000"/>
                <w:kern w:val="0"/>
                <w:sz w:val="20"/>
                <w:szCs w:val="20"/>
                <w:lang w:bidi="th-TH"/>
              </w:rPr>
              <w:t>校长办公室</w:t>
            </w:r>
          </w:p>
        </w:tc>
      </w:tr>
      <w:tr w:rsidR="001A4362" w:rsidRPr="00563D36" w14:paraId="369FCE9F" w14:textId="77777777" w:rsidTr="00396FED">
        <w:tc>
          <w:tcPr>
            <w:tcW w:w="791" w:type="pct"/>
            <w:tcBorders>
              <w:top w:val="nil"/>
              <w:bottom w:val="nil"/>
            </w:tcBorders>
            <w:vAlign w:val="center"/>
          </w:tcPr>
          <w:p w14:paraId="5933BA8F" w14:textId="77777777" w:rsidR="001A4362" w:rsidRPr="00563D36" w:rsidRDefault="001A4362" w:rsidP="00396FED">
            <w:pPr>
              <w:jc w:val="center"/>
              <w:rPr>
                <w:rFonts w:eastAsia="SimSun"/>
                <w:color w:val="000000"/>
                <w:kern w:val="0"/>
                <w:sz w:val="20"/>
                <w:szCs w:val="20"/>
                <w:lang w:bidi="th-TH"/>
              </w:rPr>
            </w:pPr>
            <w:r w:rsidRPr="00563D36">
              <w:rPr>
                <w:rFonts w:eastAsia="SimSun"/>
                <w:color w:val="000000"/>
                <w:kern w:val="0"/>
                <w:sz w:val="20"/>
                <w:szCs w:val="20"/>
                <w:lang w:bidi="th-TH"/>
              </w:rPr>
              <w:t>李组长</w:t>
            </w:r>
          </w:p>
        </w:tc>
        <w:tc>
          <w:tcPr>
            <w:tcW w:w="515" w:type="pct"/>
            <w:tcBorders>
              <w:top w:val="nil"/>
              <w:bottom w:val="nil"/>
            </w:tcBorders>
            <w:vAlign w:val="center"/>
          </w:tcPr>
          <w:p w14:paraId="3088F4D7" w14:textId="77777777" w:rsidR="001A4362" w:rsidRPr="00563D36" w:rsidRDefault="001A4362" w:rsidP="00396FED">
            <w:pPr>
              <w:jc w:val="center"/>
              <w:rPr>
                <w:rFonts w:eastAsia="SimSun"/>
                <w:color w:val="000000"/>
                <w:kern w:val="0"/>
                <w:sz w:val="20"/>
                <w:szCs w:val="20"/>
                <w:lang w:bidi="th-TH"/>
              </w:rPr>
            </w:pPr>
            <w:r w:rsidRPr="00563D36">
              <w:rPr>
                <w:rFonts w:eastAsia="SimSun"/>
                <w:color w:val="000000"/>
                <w:kern w:val="0"/>
                <w:sz w:val="20"/>
                <w:szCs w:val="20"/>
                <w:lang w:bidi="th-TH"/>
              </w:rPr>
              <w:t>女</w:t>
            </w:r>
          </w:p>
        </w:tc>
        <w:tc>
          <w:tcPr>
            <w:tcW w:w="515" w:type="pct"/>
            <w:tcBorders>
              <w:top w:val="nil"/>
              <w:bottom w:val="nil"/>
            </w:tcBorders>
            <w:vAlign w:val="center"/>
          </w:tcPr>
          <w:p w14:paraId="11259D5F" w14:textId="77777777" w:rsidR="001A4362" w:rsidRPr="00563D36" w:rsidRDefault="001A4362" w:rsidP="00396FED">
            <w:pPr>
              <w:jc w:val="center"/>
              <w:rPr>
                <w:rFonts w:eastAsia="SimSun"/>
                <w:color w:val="000000"/>
                <w:kern w:val="0"/>
                <w:sz w:val="20"/>
                <w:szCs w:val="20"/>
                <w:lang w:bidi="th-TH"/>
              </w:rPr>
            </w:pPr>
            <w:r w:rsidRPr="00563D36">
              <w:rPr>
                <w:rFonts w:eastAsia="SimSun"/>
                <w:color w:val="000000"/>
                <w:kern w:val="0"/>
                <w:sz w:val="20"/>
                <w:szCs w:val="20"/>
                <w:lang w:bidi="th-TH"/>
              </w:rPr>
              <w:t>37</w:t>
            </w:r>
          </w:p>
        </w:tc>
        <w:tc>
          <w:tcPr>
            <w:tcW w:w="515" w:type="pct"/>
            <w:tcBorders>
              <w:top w:val="nil"/>
              <w:bottom w:val="nil"/>
            </w:tcBorders>
            <w:vAlign w:val="center"/>
          </w:tcPr>
          <w:p w14:paraId="6B130101" w14:textId="77777777" w:rsidR="001A4362" w:rsidRPr="00563D36" w:rsidRDefault="001A4362" w:rsidP="00396FED">
            <w:pPr>
              <w:jc w:val="center"/>
              <w:rPr>
                <w:rFonts w:eastAsia="SimSun"/>
                <w:color w:val="000000"/>
                <w:kern w:val="0"/>
                <w:sz w:val="20"/>
                <w:szCs w:val="20"/>
                <w:lang w:bidi="th-TH"/>
              </w:rPr>
            </w:pPr>
            <w:r w:rsidRPr="00563D36">
              <w:rPr>
                <w:rFonts w:eastAsia="SimSun"/>
                <w:color w:val="000000"/>
                <w:kern w:val="0"/>
                <w:sz w:val="20"/>
                <w:szCs w:val="20"/>
                <w:lang w:bidi="th-TH"/>
              </w:rPr>
              <w:t>15</w:t>
            </w:r>
          </w:p>
        </w:tc>
        <w:tc>
          <w:tcPr>
            <w:tcW w:w="855" w:type="pct"/>
            <w:tcBorders>
              <w:top w:val="nil"/>
              <w:bottom w:val="nil"/>
            </w:tcBorders>
            <w:vAlign w:val="center"/>
          </w:tcPr>
          <w:p w14:paraId="531A65BE" w14:textId="77777777" w:rsidR="001A4362" w:rsidRPr="00563D36" w:rsidRDefault="001A4362" w:rsidP="00396FED">
            <w:pPr>
              <w:jc w:val="center"/>
              <w:rPr>
                <w:rFonts w:eastAsia="SimSun"/>
                <w:color w:val="000000"/>
                <w:kern w:val="0"/>
                <w:sz w:val="20"/>
                <w:szCs w:val="20"/>
                <w:lang w:bidi="th-TH"/>
              </w:rPr>
            </w:pPr>
            <w:r w:rsidRPr="00563D36">
              <w:rPr>
                <w:rFonts w:eastAsia="SimSun"/>
                <w:color w:val="000000"/>
                <w:kern w:val="0"/>
                <w:sz w:val="20"/>
                <w:szCs w:val="20"/>
                <w:lang w:bidi="th-TH"/>
              </w:rPr>
              <w:t>生活适应</w:t>
            </w:r>
          </w:p>
        </w:tc>
        <w:tc>
          <w:tcPr>
            <w:tcW w:w="855" w:type="pct"/>
            <w:tcBorders>
              <w:top w:val="nil"/>
              <w:bottom w:val="nil"/>
            </w:tcBorders>
            <w:vAlign w:val="center"/>
          </w:tcPr>
          <w:p w14:paraId="36BE16E5" w14:textId="77777777" w:rsidR="001A4362" w:rsidRPr="00563D36" w:rsidRDefault="001A4362" w:rsidP="00396FED">
            <w:pPr>
              <w:jc w:val="center"/>
              <w:rPr>
                <w:rFonts w:eastAsia="SimSun"/>
                <w:color w:val="000000"/>
                <w:kern w:val="0"/>
                <w:sz w:val="20"/>
                <w:szCs w:val="20"/>
                <w:lang w:bidi="th-TH"/>
              </w:rPr>
            </w:pPr>
            <w:r w:rsidRPr="00563D36">
              <w:rPr>
                <w:rFonts w:eastAsia="SimSun"/>
                <w:color w:val="000000"/>
                <w:kern w:val="0"/>
                <w:sz w:val="20"/>
                <w:szCs w:val="20"/>
                <w:lang w:bidi="th-TH"/>
              </w:rPr>
              <w:t>75</w:t>
            </w:r>
            <w:r w:rsidRPr="00563D36">
              <w:rPr>
                <w:rFonts w:eastAsia="SimSun"/>
                <w:color w:val="000000"/>
                <w:kern w:val="0"/>
                <w:sz w:val="20"/>
                <w:szCs w:val="20"/>
                <w:lang w:bidi="th-TH"/>
              </w:rPr>
              <w:t>分钟</w:t>
            </w:r>
          </w:p>
        </w:tc>
        <w:tc>
          <w:tcPr>
            <w:tcW w:w="954" w:type="pct"/>
            <w:tcBorders>
              <w:top w:val="nil"/>
              <w:bottom w:val="nil"/>
            </w:tcBorders>
            <w:vAlign w:val="center"/>
          </w:tcPr>
          <w:p w14:paraId="3581261C" w14:textId="77777777" w:rsidR="001A4362" w:rsidRPr="00563D36" w:rsidRDefault="001A4362" w:rsidP="00396FED">
            <w:pPr>
              <w:jc w:val="center"/>
              <w:rPr>
                <w:rFonts w:eastAsia="SimSun"/>
                <w:color w:val="000000"/>
                <w:kern w:val="0"/>
                <w:sz w:val="20"/>
                <w:szCs w:val="20"/>
                <w:lang w:bidi="th-TH"/>
              </w:rPr>
            </w:pPr>
            <w:r w:rsidRPr="00563D36">
              <w:rPr>
                <w:rFonts w:eastAsia="SimSun"/>
                <w:color w:val="000000"/>
                <w:kern w:val="0"/>
                <w:sz w:val="20"/>
                <w:szCs w:val="20"/>
                <w:lang w:bidi="th-TH"/>
              </w:rPr>
              <w:t>会议室</w:t>
            </w:r>
          </w:p>
        </w:tc>
      </w:tr>
      <w:tr w:rsidR="001A4362" w:rsidRPr="00563D36" w14:paraId="5967F70A" w14:textId="77777777" w:rsidTr="00396FED">
        <w:tc>
          <w:tcPr>
            <w:tcW w:w="791" w:type="pct"/>
            <w:tcBorders>
              <w:top w:val="nil"/>
              <w:bottom w:val="nil"/>
            </w:tcBorders>
            <w:vAlign w:val="center"/>
          </w:tcPr>
          <w:p w14:paraId="2BC68A6C" w14:textId="77777777" w:rsidR="001A4362" w:rsidRPr="00563D36" w:rsidRDefault="001A4362" w:rsidP="00396FED">
            <w:pPr>
              <w:jc w:val="center"/>
              <w:rPr>
                <w:rFonts w:eastAsia="SimSun"/>
                <w:color w:val="000000"/>
                <w:kern w:val="0"/>
                <w:sz w:val="20"/>
                <w:szCs w:val="20"/>
                <w:lang w:bidi="th-TH"/>
              </w:rPr>
            </w:pPr>
            <w:r w:rsidRPr="00563D36">
              <w:rPr>
                <w:rFonts w:eastAsia="SimSun"/>
                <w:color w:val="000000"/>
                <w:kern w:val="0"/>
                <w:sz w:val="20"/>
                <w:szCs w:val="20"/>
                <w:lang w:bidi="th-TH"/>
              </w:rPr>
              <w:t>潘组长</w:t>
            </w:r>
          </w:p>
        </w:tc>
        <w:tc>
          <w:tcPr>
            <w:tcW w:w="515" w:type="pct"/>
            <w:tcBorders>
              <w:top w:val="nil"/>
              <w:bottom w:val="nil"/>
            </w:tcBorders>
            <w:vAlign w:val="center"/>
          </w:tcPr>
          <w:p w14:paraId="7AB910D8" w14:textId="77777777" w:rsidR="001A4362" w:rsidRPr="00563D36" w:rsidRDefault="001A4362" w:rsidP="00396FED">
            <w:pPr>
              <w:jc w:val="center"/>
              <w:rPr>
                <w:rFonts w:eastAsia="SimSun"/>
                <w:color w:val="000000"/>
                <w:kern w:val="0"/>
                <w:sz w:val="20"/>
                <w:szCs w:val="20"/>
                <w:lang w:bidi="th-TH"/>
              </w:rPr>
            </w:pPr>
            <w:r w:rsidRPr="00563D36">
              <w:rPr>
                <w:rFonts w:eastAsia="SimSun"/>
                <w:color w:val="000000"/>
                <w:kern w:val="0"/>
                <w:sz w:val="20"/>
                <w:szCs w:val="20"/>
                <w:lang w:bidi="th-TH"/>
              </w:rPr>
              <w:t>女</w:t>
            </w:r>
          </w:p>
        </w:tc>
        <w:tc>
          <w:tcPr>
            <w:tcW w:w="515" w:type="pct"/>
            <w:tcBorders>
              <w:top w:val="nil"/>
              <w:bottom w:val="nil"/>
            </w:tcBorders>
            <w:vAlign w:val="center"/>
          </w:tcPr>
          <w:p w14:paraId="28C836D7" w14:textId="77777777" w:rsidR="001A4362" w:rsidRPr="00563D36" w:rsidRDefault="001A4362" w:rsidP="00396FED">
            <w:pPr>
              <w:jc w:val="center"/>
              <w:rPr>
                <w:rFonts w:eastAsia="SimSun"/>
                <w:color w:val="000000"/>
                <w:kern w:val="0"/>
                <w:sz w:val="20"/>
                <w:szCs w:val="20"/>
                <w:lang w:bidi="th-TH"/>
              </w:rPr>
            </w:pPr>
            <w:r w:rsidRPr="00563D36">
              <w:rPr>
                <w:rFonts w:eastAsia="SimSun"/>
                <w:color w:val="000000"/>
                <w:kern w:val="0"/>
                <w:sz w:val="20"/>
                <w:szCs w:val="20"/>
                <w:lang w:bidi="th-TH"/>
              </w:rPr>
              <w:t>36</w:t>
            </w:r>
          </w:p>
        </w:tc>
        <w:tc>
          <w:tcPr>
            <w:tcW w:w="515" w:type="pct"/>
            <w:tcBorders>
              <w:top w:val="nil"/>
              <w:bottom w:val="nil"/>
            </w:tcBorders>
            <w:vAlign w:val="center"/>
          </w:tcPr>
          <w:p w14:paraId="23ECA010" w14:textId="77777777" w:rsidR="001A4362" w:rsidRPr="00563D36" w:rsidRDefault="001A4362" w:rsidP="00396FED">
            <w:pPr>
              <w:jc w:val="center"/>
              <w:rPr>
                <w:rFonts w:eastAsia="SimSun"/>
                <w:color w:val="000000"/>
                <w:kern w:val="0"/>
                <w:sz w:val="20"/>
                <w:szCs w:val="20"/>
                <w:lang w:bidi="th-TH"/>
              </w:rPr>
            </w:pPr>
            <w:r w:rsidRPr="00563D36">
              <w:rPr>
                <w:rFonts w:eastAsia="SimSun"/>
                <w:color w:val="000000"/>
                <w:kern w:val="0"/>
                <w:sz w:val="20"/>
                <w:szCs w:val="20"/>
                <w:lang w:bidi="th-TH"/>
              </w:rPr>
              <w:t>13</w:t>
            </w:r>
          </w:p>
        </w:tc>
        <w:tc>
          <w:tcPr>
            <w:tcW w:w="855" w:type="pct"/>
            <w:tcBorders>
              <w:top w:val="nil"/>
              <w:bottom w:val="nil"/>
            </w:tcBorders>
            <w:vAlign w:val="center"/>
          </w:tcPr>
          <w:p w14:paraId="47C54401" w14:textId="77777777" w:rsidR="001A4362" w:rsidRPr="00563D36" w:rsidRDefault="001A4362" w:rsidP="00396FED">
            <w:pPr>
              <w:jc w:val="center"/>
              <w:rPr>
                <w:rFonts w:eastAsia="SimSun"/>
                <w:color w:val="000000"/>
                <w:kern w:val="0"/>
                <w:sz w:val="20"/>
                <w:szCs w:val="20"/>
                <w:lang w:bidi="th-TH"/>
              </w:rPr>
            </w:pPr>
            <w:r w:rsidRPr="00563D36">
              <w:rPr>
                <w:rFonts w:eastAsia="SimSun"/>
                <w:color w:val="000000"/>
                <w:kern w:val="0"/>
                <w:sz w:val="20"/>
                <w:szCs w:val="20"/>
                <w:lang w:bidi="th-TH"/>
              </w:rPr>
              <w:t>生活适应</w:t>
            </w:r>
          </w:p>
        </w:tc>
        <w:tc>
          <w:tcPr>
            <w:tcW w:w="855" w:type="pct"/>
            <w:tcBorders>
              <w:top w:val="nil"/>
              <w:bottom w:val="nil"/>
            </w:tcBorders>
            <w:vAlign w:val="center"/>
          </w:tcPr>
          <w:p w14:paraId="75CEAB0F" w14:textId="77777777" w:rsidR="001A4362" w:rsidRPr="00563D36" w:rsidRDefault="001A4362" w:rsidP="00396FED">
            <w:pPr>
              <w:jc w:val="center"/>
              <w:rPr>
                <w:rFonts w:eastAsia="SimSun"/>
                <w:color w:val="000000"/>
                <w:kern w:val="0"/>
                <w:sz w:val="20"/>
                <w:szCs w:val="20"/>
                <w:lang w:bidi="th-TH"/>
              </w:rPr>
            </w:pPr>
            <w:r w:rsidRPr="00563D36">
              <w:rPr>
                <w:rFonts w:eastAsia="SimSun"/>
                <w:color w:val="000000"/>
                <w:kern w:val="0"/>
                <w:sz w:val="20"/>
                <w:szCs w:val="20"/>
                <w:lang w:bidi="th-TH"/>
              </w:rPr>
              <w:t>75</w:t>
            </w:r>
            <w:r w:rsidRPr="00563D36">
              <w:rPr>
                <w:rFonts w:eastAsia="SimSun"/>
                <w:color w:val="000000"/>
                <w:kern w:val="0"/>
                <w:sz w:val="20"/>
                <w:szCs w:val="20"/>
                <w:lang w:bidi="th-TH"/>
              </w:rPr>
              <w:t>分钟</w:t>
            </w:r>
          </w:p>
        </w:tc>
        <w:tc>
          <w:tcPr>
            <w:tcW w:w="954" w:type="pct"/>
            <w:tcBorders>
              <w:top w:val="nil"/>
              <w:bottom w:val="nil"/>
            </w:tcBorders>
            <w:vAlign w:val="center"/>
          </w:tcPr>
          <w:p w14:paraId="14855058" w14:textId="77777777" w:rsidR="001A4362" w:rsidRPr="00563D36" w:rsidRDefault="001A4362" w:rsidP="00396FED">
            <w:pPr>
              <w:jc w:val="center"/>
              <w:rPr>
                <w:rFonts w:eastAsia="SimSun"/>
                <w:color w:val="000000"/>
                <w:kern w:val="0"/>
                <w:sz w:val="20"/>
                <w:szCs w:val="20"/>
                <w:lang w:bidi="th-TH"/>
              </w:rPr>
            </w:pPr>
            <w:r w:rsidRPr="00563D36">
              <w:rPr>
                <w:rFonts w:eastAsia="SimSun"/>
                <w:color w:val="000000"/>
                <w:kern w:val="0"/>
                <w:sz w:val="20"/>
                <w:szCs w:val="20"/>
                <w:lang w:bidi="th-TH"/>
              </w:rPr>
              <w:t>办公室</w:t>
            </w:r>
          </w:p>
        </w:tc>
      </w:tr>
      <w:tr w:rsidR="001A4362" w:rsidRPr="00563D36" w14:paraId="5FE30549" w14:textId="77777777" w:rsidTr="00396FED">
        <w:trPr>
          <w:trHeight w:val="225"/>
        </w:trPr>
        <w:tc>
          <w:tcPr>
            <w:tcW w:w="791" w:type="pct"/>
            <w:tcBorders>
              <w:top w:val="nil"/>
              <w:bottom w:val="nil"/>
            </w:tcBorders>
            <w:vAlign w:val="center"/>
          </w:tcPr>
          <w:p w14:paraId="047D27E2" w14:textId="77777777" w:rsidR="001A4362" w:rsidRPr="00563D36" w:rsidRDefault="001A4362" w:rsidP="00396FED">
            <w:pPr>
              <w:jc w:val="center"/>
              <w:rPr>
                <w:rFonts w:eastAsia="SimSun"/>
                <w:color w:val="000000"/>
                <w:kern w:val="0"/>
                <w:sz w:val="10"/>
                <w:szCs w:val="10"/>
                <w:lang w:bidi="th-TH"/>
              </w:rPr>
            </w:pPr>
          </w:p>
        </w:tc>
        <w:tc>
          <w:tcPr>
            <w:tcW w:w="515" w:type="pct"/>
            <w:tcBorders>
              <w:top w:val="nil"/>
              <w:bottom w:val="nil"/>
            </w:tcBorders>
            <w:vAlign w:val="center"/>
          </w:tcPr>
          <w:p w14:paraId="506FB622" w14:textId="77777777" w:rsidR="001A4362" w:rsidRPr="00563D36" w:rsidRDefault="001A4362" w:rsidP="00396FED">
            <w:pPr>
              <w:jc w:val="center"/>
              <w:rPr>
                <w:rFonts w:eastAsia="SimSun"/>
                <w:color w:val="000000"/>
                <w:kern w:val="0"/>
                <w:sz w:val="10"/>
                <w:szCs w:val="10"/>
                <w:lang w:bidi="th-TH"/>
              </w:rPr>
            </w:pPr>
          </w:p>
        </w:tc>
        <w:tc>
          <w:tcPr>
            <w:tcW w:w="515" w:type="pct"/>
            <w:tcBorders>
              <w:top w:val="nil"/>
              <w:bottom w:val="nil"/>
            </w:tcBorders>
            <w:vAlign w:val="center"/>
          </w:tcPr>
          <w:p w14:paraId="68AB168F" w14:textId="77777777" w:rsidR="001A4362" w:rsidRPr="00563D36" w:rsidRDefault="001A4362" w:rsidP="00396FED">
            <w:pPr>
              <w:jc w:val="center"/>
              <w:rPr>
                <w:rFonts w:eastAsia="SimSun"/>
                <w:color w:val="000000"/>
                <w:kern w:val="0"/>
                <w:sz w:val="10"/>
                <w:szCs w:val="10"/>
                <w:lang w:bidi="th-TH"/>
              </w:rPr>
            </w:pPr>
          </w:p>
        </w:tc>
        <w:tc>
          <w:tcPr>
            <w:tcW w:w="515" w:type="pct"/>
            <w:tcBorders>
              <w:top w:val="nil"/>
              <w:bottom w:val="nil"/>
            </w:tcBorders>
            <w:vAlign w:val="center"/>
          </w:tcPr>
          <w:p w14:paraId="068D4E7C" w14:textId="77777777" w:rsidR="001A4362" w:rsidRPr="00563D36" w:rsidRDefault="001A4362" w:rsidP="00396FED">
            <w:pPr>
              <w:jc w:val="center"/>
              <w:rPr>
                <w:rFonts w:eastAsia="SimSun"/>
                <w:color w:val="000000"/>
                <w:kern w:val="0"/>
                <w:sz w:val="10"/>
                <w:szCs w:val="10"/>
                <w:lang w:bidi="th-TH"/>
              </w:rPr>
            </w:pPr>
          </w:p>
        </w:tc>
        <w:tc>
          <w:tcPr>
            <w:tcW w:w="855" w:type="pct"/>
            <w:tcBorders>
              <w:top w:val="nil"/>
              <w:bottom w:val="nil"/>
            </w:tcBorders>
            <w:vAlign w:val="center"/>
          </w:tcPr>
          <w:p w14:paraId="7608990D" w14:textId="77777777" w:rsidR="001A4362" w:rsidRPr="00563D36" w:rsidRDefault="001A4362" w:rsidP="00396FED">
            <w:pPr>
              <w:jc w:val="center"/>
              <w:rPr>
                <w:rFonts w:eastAsia="SimSun"/>
                <w:color w:val="000000"/>
                <w:kern w:val="0"/>
                <w:sz w:val="10"/>
                <w:szCs w:val="10"/>
                <w:lang w:bidi="th-TH"/>
              </w:rPr>
            </w:pPr>
          </w:p>
        </w:tc>
        <w:tc>
          <w:tcPr>
            <w:tcW w:w="855" w:type="pct"/>
            <w:tcBorders>
              <w:top w:val="nil"/>
              <w:bottom w:val="nil"/>
            </w:tcBorders>
            <w:vAlign w:val="center"/>
          </w:tcPr>
          <w:p w14:paraId="42E475CB" w14:textId="77777777" w:rsidR="001A4362" w:rsidRPr="00563D36" w:rsidRDefault="001A4362" w:rsidP="00396FED">
            <w:pPr>
              <w:jc w:val="center"/>
              <w:rPr>
                <w:rFonts w:eastAsia="SimSun"/>
                <w:color w:val="000000"/>
                <w:kern w:val="0"/>
                <w:sz w:val="10"/>
                <w:szCs w:val="10"/>
                <w:lang w:bidi="th-TH"/>
              </w:rPr>
            </w:pPr>
          </w:p>
        </w:tc>
        <w:tc>
          <w:tcPr>
            <w:tcW w:w="954" w:type="pct"/>
            <w:tcBorders>
              <w:top w:val="nil"/>
              <w:bottom w:val="nil"/>
            </w:tcBorders>
            <w:vAlign w:val="center"/>
          </w:tcPr>
          <w:p w14:paraId="5187C024" w14:textId="77777777" w:rsidR="001A4362" w:rsidRPr="00563D36" w:rsidRDefault="001A4362" w:rsidP="00396FED">
            <w:pPr>
              <w:jc w:val="center"/>
              <w:rPr>
                <w:rFonts w:eastAsia="SimSun"/>
                <w:color w:val="000000"/>
                <w:kern w:val="0"/>
                <w:sz w:val="10"/>
                <w:szCs w:val="10"/>
                <w:lang w:bidi="th-TH"/>
              </w:rPr>
            </w:pPr>
          </w:p>
        </w:tc>
      </w:tr>
      <w:tr w:rsidR="001A4362" w:rsidRPr="00563D36" w14:paraId="6E6EAB08" w14:textId="77777777" w:rsidTr="00396FED">
        <w:tc>
          <w:tcPr>
            <w:tcW w:w="791" w:type="pct"/>
            <w:tcBorders>
              <w:top w:val="nil"/>
              <w:bottom w:val="nil"/>
            </w:tcBorders>
            <w:vAlign w:val="center"/>
          </w:tcPr>
          <w:p w14:paraId="234EA40D" w14:textId="77777777" w:rsidR="001A4362" w:rsidRPr="00563D36" w:rsidRDefault="001A4362" w:rsidP="00396FED">
            <w:pPr>
              <w:jc w:val="center"/>
              <w:rPr>
                <w:rFonts w:eastAsia="SimSun"/>
                <w:color w:val="000000"/>
                <w:kern w:val="0"/>
                <w:sz w:val="20"/>
                <w:szCs w:val="20"/>
                <w:lang w:bidi="th-TH"/>
              </w:rPr>
            </w:pPr>
            <w:r w:rsidRPr="00563D36">
              <w:rPr>
                <w:rFonts w:eastAsia="SimSun"/>
                <w:color w:val="000000"/>
                <w:kern w:val="0"/>
                <w:sz w:val="20"/>
                <w:szCs w:val="20"/>
                <w:lang w:bidi="th-TH"/>
              </w:rPr>
              <w:t>白老师</w:t>
            </w:r>
          </w:p>
        </w:tc>
        <w:tc>
          <w:tcPr>
            <w:tcW w:w="515" w:type="pct"/>
            <w:tcBorders>
              <w:top w:val="nil"/>
              <w:bottom w:val="nil"/>
            </w:tcBorders>
            <w:vAlign w:val="center"/>
          </w:tcPr>
          <w:p w14:paraId="1AF85B18" w14:textId="77777777" w:rsidR="001A4362" w:rsidRPr="00563D36" w:rsidRDefault="001A4362" w:rsidP="00396FED">
            <w:pPr>
              <w:jc w:val="center"/>
              <w:rPr>
                <w:rFonts w:eastAsia="SimSun"/>
                <w:color w:val="000000"/>
                <w:kern w:val="0"/>
                <w:sz w:val="20"/>
                <w:szCs w:val="20"/>
                <w:lang w:bidi="th-TH"/>
              </w:rPr>
            </w:pPr>
            <w:r w:rsidRPr="00563D36">
              <w:rPr>
                <w:rFonts w:eastAsia="SimSun"/>
                <w:color w:val="000000"/>
                <w:kern w:val="0"/>
                <w:sz w:val="20"/>
                <w:szCs w:val="20"/>
                <w:lang w:bidi="th-TH"/>
              </w:rPr>
              <w:t>女</w:t>
            </w:r>
          </w:p>
        </w:tc>
        <w:tc>
          <w:tcPr>
            <w:tcW w:w="515" w:type="pct"/>
            <w:tcBorders>
              <w:top w:val="nil"/>
              <w:bottom w:val="nil"/>
            </w:tcBorders>
            <w:vAlign w:val="center"/>
          </w:tcPr>
          <w:p w14:paraId="44CB6F6D" w14:textId="77777777" w:rsidR="001A4362" w:rsidRPr="00563D36" w:rsidRDefault="001A4362" w:rsidP="00396FED">
            <w:pPr>
              <w:jc w:val="center"/>
              <w:rPr>
                <w:rFonts w:eastAsia="SimSun"/>
                <w:color w:val="000000"/>
                <w:kern w:val="0"/>
                <w:sz w:val="20"/>
                <w:szCs w:val="20"/>
                <w:lang w:bidi="th-TH"/>
              </w:rPr>
            </w:pPr>
            <w:r w:rsidRPr="00563D36">
              <w:rPr>
                <w:rFonts w:eastAsia="SimSun"/>
                <w:color w:val="000000"/>
                <w:kern w:val="0"/>
                <w:sz w:val="20"/>
                <w:szCs w:val="20"/>
                <w:lang w:bidi="th-TH"/>
              </w:rPr>
              <w:t>29</w:t>
            </w:r>
          </w:p>
        </w:tc>
        <w:tc>
          <w:tcPr>
            <w:tcW w:w="515" w:type="pct"/>
            <w:tcBorders>
              <w:top w:val="nil"/>
              <w:bottom w:val="nil"/>
            </w:tcBorders>
            <w:vAlign w:val="center"/>
          </w:tcPr>
          <w:p w14:paraId="4B7E7BEB" w14:textId="77777777" w:rsidR="001A4362" w:rsidRPr="00563D36" w:rsidRDefault="001A4362" w:rsidP="00396FED">
            <w:pPr>
              <w:jc w:val="center"/>
              <w:rPr>
                <w:rFonts w:eastAsia="SimSun"/>
                <w:color w:val="000000"/>
                <w:kern w:val="0"/>
                <w:sz w:val="20"/>
                <w:szCs w:val="20"/>
                <w:lang w:bidi="th-TH"/>
              </w:rPr>
            </w:pPr>
            <w:r w:rsidRPr="00563D36">
              <w:rPr>
                <w:rFonts w:eastAsia="SimSun"/>
                <w:color w:val="000000"/>
                <w:kern w:val="0"/>
                <w:sz w:val="20"/>
                <w:szCs w:val="20"/>
                <w:lang w:bidi="th-TH"/>
              </w:rPr>
              <w:t>7</w:t>
            </w:r>
          </w:p>
        </w:tc>
        <w:tc>
          <w:tcPr>
            <w:tcW w:w="855" w:type="pct"/>
            <w:tcBorders>
              <w:top w:val="nil"/>
              <w:bottom w:val="nil"/>
            </w:tcBorders>
            <w:vAlign w:val="center"/>
          </w:tcPr>
          <w:p w14:paraId="4E64BF9C" w14:textId="77777777" w:rsidR="001A4362" w:rsidRPr="00563D36" w:rsidRDefault="001A4362" w:rsidP="00396FED">
            <w:pPr>
              <w:jc w:val="center"/>
              <w:rPr>
                <w:rFonts w:eastAsia="SimSun"/>
                <w:color w:val="000000"/>
                <w:kern w:val="0"/>
                <w:sz w:val="20"/>
                <w:szCs w:val="20"/>
                <w:lang w:bidi="th-TH"/>
              </w:rPr>
            </w:pPr>
            <w:r w:rsidRPr="00563D36">
              <w:rPr>
                <w:rFonts w:eastAsia="SimSun"/>
                <w:color w:val="000000"/>
                <w:kern w:val="0"/>
                <w:sz w:val="20"/>
                <w:szCs w:val="20"/>
                <w:lang w:bidi="th-TH"/>
              </w:rPr>
              <w:t>生活数学</w:t>
            </w:r>
          </w:p>
        </w:tc>
        <w:tc>
          <w:tcPr>
            <w:tcW w:w="855" w:type="pct"/>
            <w:tcBorders>
              <w:top w:val="nil"/>
              <w:bottom w:val="nil"/>
            </w:tcBorders>
            <w:vAlign w:val="center"/>
          </w:tcPr>
          <w:p w14:paraId="0A17AA54" w14:textId="77777777" w:rsidR="001A4362" w:rsidRPr="00563D36" w:rsidRDefault="001A4362" w:rsidP="00396FED">
            <w:pPr>
              <w:jc w:val="center"/>
              <w:rPr>
                <w:rFonts w:eastAsia="SimSun"/>
                <w:color w:val="000000"/>
                <w:kern w:val="0"/>
                <w:sz w:val="20"/>
                <w:szCs w:val="20"/>
                <w:lang w:bidi="th-TH"/>
              </w:rPr>
            </w:pPr>
            <w:r w:rsidRPr="00563D36">
              <w:rPr>
                <w:rFonts w:eastAsia="SimSun"/>
                <w:color w:val="000000"/>
                <w:kern w:val="0"/>
                <w:sz w:val="20"/>
                <w:szCs w:val="20"/>
                <w:lang w:bidi="th-TH"/>
              </w:rPr>
              <w:t>65</w:t>
            </w:r>
            <w:r w:rsidRPr="00563D36">
              <w:rPr>
                <w:rFonts w:eastAsia="SimSun"/>
                <w:color w:val="000000"/>
                <w:kern w:val="0"/>
                <w:sz w:val="20"/>
                <w:szCs w:val="20"/>
                <w:lang w:bidi="th-TH"/>
              </w:rPr>
              <w:t>分钟</w:t>
            </w:r>
          </w:p>
        </w:tc>
        <w:tc>
          <w:tcPr>
            <w:tcW w:w="954" w:type="pct"/>
            <w:tcBorders>
              <w:top w:val="nil"/>
              <w:bottom w:val="nil"/>
            </w:tcBorders>
            <w:vAlign w:val="center"/>
          </w:tcPr>
          <w:p w14:paraId="48EE0626" w14:textId="77777777" w:rsidR="001A4362" w:rsidRPr="00563D36" w:rsidRDefault="001A4362" w:rsidP="00396FED">
            <w:pPr>
              <w:jc w:val="center"/>
              <w:rPr>
                <w:rFonts w:eastAsia="SimSun"/>
                <w:color w:val="000000"/>
                <w:kern w:val="0"/>
                <w:sz w:val="20"/>
                <w:szCs w:val="20"/>
                <w:lang w:bidi="th-TH"/>
              </w:rPr>
            </w:pPr>
            <w:r w:rsidRPr="00563D36">
              <w:rPr>
                <w:rFonts w:eastAsia="SimSun"/>
                <w:color w:val="000000"/>
                <w:kern w:val="0"/>
                <w:sz w:val="20"/>
                <w:szCs w:val="20"/>
                <w:lang w:bidi="th-TH"/>
              </w:rPr>
              <w:t>教室</w:t>
            </w:r>
          </w:p>
        </w:tc>
      </w:tr>
      <w:tr w:rsidR="001A4362" w:rsidRPr="00563D36" w14:paraId="3FFF72C6" w14:textId="77777777" w:rsidTr="00396FED">
        <w:tc>
          <w:tcPr>
            <w:tcW w:w="791" w:type="pct"/>
            <w:tcBorders>
              <w:top w:val="nil"/>
              <w:bottom w:val="nil"/>
            </w:tcBorders>
            <w:vAlign w:val="center"/>
          </w:tcPr>
          <w:p w14:paraId="26A439D5" w14:textId="77777777" w:rsidR="001A4362" w:rsidRPr="00563D36" w:rsidRDefault="001A4362" w:rsidP="00396FED">
            <w:pPr>
              <w:jc w:val="center"/>
              <w:rPr>
                <w:rFonts w:eastAsia="SimSun"/>
                <w:color w:val="000000"/>
                <w:kern w:val="0"/>
                <w:sz w:val="20"/>
                <w:szCs w:val="20"/>
                <w:lang w:bidi="th-TH"/>
              </w:rPr>
            </w:pPr>
            <w:r w:rsidRPr="00563D36">
              <w:rPr>
                <w:rFonts w:eastAsia="SimSun"/>
                <w:color w:val="000000"/>
                <w:kern w:val="0"/>
                <w:sz w:val="20"/>
                <w:szCs w:val="20"/>
                <w:lang w:bidi="th-TH"/>
              </w:rPr>
              <w:t>张老师</w:t>
            </w:r>
          </w:p>
        </w:tc>
        <w:tc>
          <w:tcPr>
            <w:tcW w:w="515" w:type="pct"/>
            <w:tcBorders>
              <w:top w:val="nil"/>
              <w:bottom w:val="nil"/>
            </w:tcBorders>
            <w:vAlign w:val="center"/>
          </w:tcPr>
          <w:p w14:paraId="054B77D3" w14:textId="77777777" w:rsidR="001A4362" w:rsidRPr="00563D36" w:rsidRDefault="001A4362" w:rsidP="00396FED">
            <w:pPr>
              <w:jc w:val="center"/>
              <w:rPr>
                <w:rFonts w:eastAsia="SimSun"/>
                <w:color w:val="000000"/>
                <w:kern w:val="0"/>
                <w:sz w:val="20"/>
                <w:szCs w:val="20"/>
                <w:lang w:bidi="th-TH"/>
              </w:rPr>
            </w:pPr>
            <w:r w:rsidRPr="00563D36">
              <w:rPr>
                <w:rFonts w:eastAsia="SimSun"/>
                <w:color w:val="000000"/>
                <w:kern w:val="0"/>
                <w:sz w:val="20"/>
                <w:szCs w:val="20"/>
                <w:lang w:bidi="th-TH"/>
              </w:rPr>
              <w:t>女</w:t>
            </w:r>
          </w:p>
        </w:tc>
        <w:tc>
          <w:tcPr>
            <w:tcW w:w="515" w:type="pct"/>
            <w:tcBorders>
              <w:top w:val="nil"/>
              <w:bottom w:val="nil"/>
            </w:tcBorders>
            <w:vAlign w:val="center"/>
          </w:tcPr>
          <w:p w14:paraId="3B408C28" w14:textId="77777777" w:rsidR="001A4362" w:rsidRPr="00563D36" w:rsidRDefault="001A4362" w:rsidP="00396FED">
            <w:pPr>
              <w:jc w:val="center"/>
              <w:rPr>
                <w:rFonts w:eastAsia="SimSun"/>
                <w:color w:val="000000"/>
                <w:kern w:val="0"/>
                <w:sz w:val="20"/>
                <w:szCs w:val="20"/>
                <w:lang w:bidi="th-TH"/>
              </w:rPr>
            </w:pPr>
            <w:r w:rsidRPr="00563D36">
              <w:rPr>
                <w:rFonts w:eastAsia="SimSun"/>
                <w:color w:val="000000"/>
                <w:kern w:val="0"/>
                <w:sz w:val="20"/>
                <w:szCs w:val="20"/>
                <w:lang w:bidi="th-TH"/>
              </w:rPr>
              <w:t>33</w:t>
            </w:r>
          </w:p>
        </w:tc>
        <w:tc>
          <w:tcPr>
            <w:tcW w:w="515" w:type="pct"/>
            <w:tcBorders>
              <w:top w:val="nil"/>
              <w:bottom w:val="nil"/>
            </w:tcBorders>
            <w:vAlign w:val="center"/>
          </w:tcPr>
          <w:p w14:paraId="364D9E58" w14:textId="77777777" w:rsidR="001A4362" w:rsidRPr="00563D36" w:rsidRDefault="001A4362" w:rsidP="00396FED">
            <w:pPr>
              <w:jc w:val="center"/>
              <w:rPr>
                <w:rFonts w:eastAsia="SimSun"/>
                <w:color w:val="000000"/>
                <w:kern w:val="0"/>
                <w:sz w:val="20"/>
                <w:szCs w:val="20"/>
                <w:lang w:bidi="th-TH"/>
              </w:rPr>
            </w:pPr>
            <w:r w:rsidRPr="00563D36">
              <w:rPr>
                <w:rFonts w:eastAsia="SimSun"/>
                <w:color w:val="000000"/>
                <w:kern w:val="0"/>
                <w:sz w:val="20"/>
                <w:szCs w:val="20"/>
                <w:lang w:bidi="th-TH"/>
              </w:rPr>
              <w:t>9</w:t>
            </w:r>
          </w:p>
        </w:tc>
        <w:tc>
          <w:tcPr>
            <w:tcW w:w="855" w:type="pct"/>
            <w:tcBorders>
              <w:top w:val="nil"/>
              <w:bottom w:val="nil"/>
            </w:tcBorders>
            <w:vAlign w:val="center"/>
          </w:tcPr>
          <w:p w14:paraId="5AC05834" w14:textId="77777777" w:rsidR="001A4362" w:rsidRPr="00563D36" w:rsidRDefault="001A4362" w:rsidP="00396FED">
            <w:pPr>
              <w:jc w:val="center"/>
              <w:rPr>
                <w:rFonts w:eastAsia="SimSun"/>
                <w:color w:val="000000"/>
                <w:kern w:val="0"/>
                <w:sz w:val="20"/>
                <w:szCs w:val="20"/>
                <w:lang w:bidi="th-TH"/>
              </w:rPr>
            </w:pPr>
            <w:r w:rsidRPr="00563D36">
              <w:rPr>
                <w:rFonts w:eastAsia="SimSun"/>
                <w:color w:val="000000"/>
                <w:kern w:val="0"/>
                <w:sz w:val="20"/>
                <w:szCs w:val="20"/>
                <w:lang w:bidi="th-TH"/>
              </w:rPr>
              <w:t>畅游律动</w:t>
            </w:r>
          </w:p>
        </w:tc>
        <w:tc>
          <w:tcPr>
            <w:tcW w:w="855" w:type="pct"/>
            <w:tcBorders>
              <w:top w:val="nil"/>
              <w:bottom w:val="nil"/>
            </w:tcBorders>
            <w:vAlign w:val="center"/>
          </w:tcPr>
          <w:p w14:paraId="2004B29C" w14:textId="77777777" w:rsidR="001A4362" w:rsidRPr="00563D36" w:rsidRDefault="001A4362" w:rsidP="00396FED">
            <w:pPr>
              <w:jc w:val="center"/>
              <w:rPr>
                <w:rFonts w:eastAsia="SimSun"/>
                <w:color w:val="000000"/>
                <w:kern w:val="0"/>
                <w:sz w:val="20"/>
                <w:szCs w:val="20"/>
                <w:lang w:bidi="th-TH"/>
              </w:rPr>
            </w:pPr>
            <w:r w:rsidRPr="00563D36">
              <w:rPr>
                <w:rFonts w:eastAsia="SimSun"/>
                <w:color w:val="000000"/>
                <w:kern w:val="0"/>
                <w:sz w:val="20"/>
                <w:szCs w:val="20"/>
                <w:lang w:bidi="th-TH"/>
              </w:rPr>
              <w:t>70</w:t>
            </w:r>
            <w:r w:rsidRPr="00563D36">
              <w:rPr>
                <w:rFonts w:eastAsia="SimSun"/>
                <w:color w:val="000000"/>
                <w:kern w:val="0"/>
                <w:sz w:val="20"/>
                <w:szCs w:val="20"/>
                <w:lang w:bidi="th-TH"/>
              </w:rPr>
              <w:t>分钟</w:t>
            </w:r>
          </w:p>
        </w:tc>
        <w:tc>
          <w:tcPr>
            <w:tcW w:w="954" w:type="pct"/>
            <w:tcBorders>
              <w:top w:val="nil"/>
              <w:bottom w:val="nil"/>
            </w:tcBorders>
            <w:vAlign w:val="center"/>
          </w:tcPr>
          <w:p w14:paraId="6F44DDD7" w14:textId="77777777" w:rsidR="001A4362" w:rsidRPr="00563D36" w:rsidRDefault="001A4362" w:rsidP="00396FED">
            <w:pPr>
              <w:jc w:val="center"/>
              <w:rPr>
                <w:rFonts w:eastAsia="SimSun"/>
                <w:color w:val="000000"/>
                <w:kern w:val="0"/>
                <w:sz w:val="20"/>
                <w:szCs w:val="20"/>
                <w:lang w:bidi="th-TH"/>
              </w:rPr>
            </w:pPr>
            <w:r w:rsidRPr="00563D36">
              <w:rPr>
                <w:rFonts w:eastAsia="SimSun"/>
                <w:color w:val="000000"/>
                <w:kern w:val="0"/>
                <w:sz w:val="20"/>
                <w:szCs w:val="20"/>
                <w:lang w:bidi="th-TH"/>
              </w:rPr>
              <w:t>教室</w:t>
            </w:r>
          </w:p>
        </w:tc>
      </w:tr>
      <w:tr w:rsidR="001A4362" w:rsidRPr="00563D36" w14:paraId="1CF64741" w14:textId="77777777" w:rsidTr="00396FED">
        <w:tc>
          <w:tcPr>
            <w:tcW w:w="791" w:type="pct"/>
            <w:tcBorders>
              <w:top w:val="nil"/>
              <w:bottom w:val="single" w:sz="4" w:space="0" w:color="000000"/>
            </w:tcBorders>
            <w:vAlign w:val="center"/>
          </w:tcPr>
          <w:p w14:paraId="45E2DE89" w14:textId="77777777" w:rsidR="001A4362" w:rsidRPr="00563D36" w:rsidRDefault="001A4362" w:rsidP="00396FED">
            <w:pPr>
              <w:jc w:val="center"/>
              <w:rPr>
                <w:rFonts w:eastAsia="SimSun"/>
                <w:color w:val="000000"/>
                <w:kern w:val="0"/>
                <w:sz w:val="20"/>
                <w:szCs w:val="20"/>
                <w:lang w:bidi="th-TH"/>
              </w:rPr>
            </w:pPr>
            <w:r w:rsidRPr="00563D36">
              <w:rPr>
                <w:rFonts w:eastAsia="SimSun"/>
                <w:color w:val="000000"/>
                <w:kern w:val="0"/>
                <w:sz w:val="20"/>
                <w:szCs w:val="20"/>
                <w:lang w:bidi="th-TH"/>
              </w:rPr>
              <w:t>李老师</w:t>
            </w:r>
          </w:p>
        </w:tc>
        <w:tc>
          <w:tcPr>
            <w:tcW w:w="515" w:type="pct"/>
            <w:tcBorders>
              <w:top w:val="nil"/>
              <w:bottom w:val="single" w:sz="4" w:space="0" w:color="000000"/>
            </w:tcBorders>
            <w:vAlign w:val="center"/>
          </w:tcPr>
          <w:p w14:paraId="2B8007FC" w14:textId="77777777" w:rsidR="001A4362" w:rsidRPr="00563D36" w:rsidRDefault="001A4362" w:rsidP="00396FED">
            <w:pPr>
              <w:jc w:val="center"/>
              <w:rPr>
                <w:rFonts w:eastAsia="SimSun"/>
                <w:color w:val="000000"/>
                <w:kern w:val="0"/>
                <w:sz w:val="20"/>
                <w:szCs w:val="20"/>
                <w:lang w:bidi="th-TH"/>
              </w:rPr>
            </w:pPr>
            <w:r w:rsidRPr="00563D36">
              <w:rPr>
                <w:rFonts w:eastAsia="SimSun"/>
                <w:color w:val="000000"/>
                <w:kern w:val="0"/>
                <w:sz w:val="20"/>
                <w:szCs w:val="20"/>
                <w:lang w:bidi="th-TH"/>
              </w:rPr>
              <w:t>女</w:t>
            </w:r>
          </w:p>
        </w:tc>
        <w:tc>
          <w:tcPr>
            <w:tcW w:w="515" w:type="pct"/>
            <w:tcBorders>
              <w:top w:val="nil"/>
              <w:bottom w:val="single" w:sz="4" w:space="0" w:color="000000"/>
            </w:tcBorders>
            <w:vAlign w:val="center"/>
          </w:tcPr>
          <w:p w14:paraId="69BF1CB2" w14:textId="77777777" w:rsidR="001A4362" w:rsidRPr="00563D36" w:rsidRDefault="001A4362" w:rsidP="00396FED">
            <w:pPr>
              <w:jc w:val="center"/>
              <w:rPr>
                <w:rFonts w:eastAsia="SimSun"/>
                <w:color w:val="000000"/>
                <w:kern w:val="0"/>
                <w:sz w:val="20"/>
                <w:szCs w:val="20"/>
                <w:lang w:bidi="th-TH"/>
              </w:rPr>
            </w:pPr>
            <w:r w:rsidRPr="00563D36">
              <w:rPr>
                <w:rFonts w:eastAsia="SimSun"/>
                <w:color w:val="000000"/>
                <w:kern w:val="0"/>
                <w:sz w:val="20"/>
                <w:szCs w:val="20"/>
                <w:lang w:bidi="th-TH"/>
              </w:rPr>
              <w:t>30</w:t>
            </w:r>
          </w:p>
        </w:tc>
        <w:tc>
          <w:tcPr>
            <w:tcW w:w="515" w:type="pct"/>
            <w:tcBorders>
              <w:top w:val="nil"/>
              <w:bottom w:val="single" w:sz="4" w:space="0" w:color="000000"/>
            </w:tcBorders>
            <w:vAlign w:val="center"/>
          </w:tcPr>
          <w:p w14:paraId="63BCC3CF" w14:textId="77777777" w:rsidR="001A4362" w:rsidRPr="00563D36" w:rsidRDefault="001A4362" w:rsidP="00396FED">
            <w:pPr>
              <w:jc w:val="center"/>
              <w:rPr>
                <w:rFonts w:eastAsia="SimSun"/>
                <w:color w:val="000000"/>
                <w:kern w:val="0"/>
                <w:sz w:val="20"/>
                <w:szCs w:val="20"/>
                <w:lang w:bidi="th-TH"/>
              </w:rPr>
            </w:pPr>
            <w:r w:rsidRPr="00563D36">
              <w:rPr>
                <w:rFonts w:eastAsia="SimSun"/>
                <w:color w:val="000000"/>
                <w:kern w:val="0"/>
                <w:sz w:val="20"/>
                <w:szCs w:val="20"/>
                <w:lang w:bidi="th-TH"/>
              </w:rPr>
              <w:t>4</w:t>
            </w:r>
          </w:p>
        </w:tc>
        <w:tc>
          <w:tcPr>
            <w:tcW w:w="855" w:type="pct"/>
            <w:tcBorders>
              <w:top w:val="nil"/>
              <w:bottom w:val="single" w:sz="4" w:space="0" w:color="000000"/>
            </w:tcBorders>
            <w:vAlign w:val="center"/>
          </w:tcPr>
          <w:p w14:paraId="5BB0D2A9" w14:textId="77777777" w:rsidR="001A4362" w:rsidRPr="00563D36" w:rsidRDefault="001A4362" w:rsidP="00396FED">
            <w:pPr>
              <w:jc w:val="center"/>
              <w:rPr>
                <w:rFonts w:eastAsia="SimSun"/>
                <w:color w:val="000000"/>
                <w:kern w:val="0"/>
                <w:sz w:val="20"/>
                <w:szCs w:val="20"/>
                <w:lang w:bidi="th-TH"/>
              </w:rPr>
            </w:pPr>
            <w:r w:rsidRPr="00563D36">
              <w:rPr>
                <w:rFonts w:eastAsia="SimSun"/>
                <w:color w:val="000000"/>
                <w:kern w:val="0"/>
                <w:sz w:val="20"/>
                <w:szCs w:val="20"/>
                <w:lang w:bidi="th-TH"/>
              </w:rPr>
              <w:t>生活数学</w:t>
            </w:r>
          </w:p>
        </w:tc>
        <w:tc>
          <w:tcPr>
            <w:tcW w:w="855" w:type="pct"/>
            <w:tcBorders>
              <w:top w:val="nil"/>
              <w:bottom w:val="single" w:sz="4" w:space="0" w:color="000000"/>
            </w:tcBorders>
            <w:vAlign w:val="center"/>
          </w:tcPr>
          <w:p w14:paraId="298E7DE7" w14:textId="77777777" w:rsidR="001A4362" w:rsidRPr="00563D36" w:rsidRDefault="001A4362" w:rsidP="00396FED">
            <w:pPr>
              <w:jc w:val="center"/>
              <w:rPr>
                <w:rFonts w:eastAsia="SimSun"/>
                <w:color w:val="000000"/>
                <w:kern w:val="0"/>
                <w:sz w:val="20"/>
                <w:szCs w:val="20"/>
                <w:lang w:bidi="th-TH"/>
              </w:rPr>
            </w:pPr>
            <w:r w:rsidRPr="00563D36">
              <w:rPr>
                <w:rFonts w:eastAsia="SimSun"/>
                <w:color w:val="000000"/>
                <w:kern w:val="0"/>
                <w:sz w:val="20"/>
                <w:szCs w:val="20"/>
                <w:lang w:bidi="th-TH"/>
              </w:rPr>
              <w:t>70</w:t>
            </w:r>
            <w:r w:rsidRPr="00563D36">
              <w:rPr>
                <w:rFonts w:eastAsia="SimSun"/>
                <w:color w:val="000000"/>
                <w:kern w:val="0"/>
                <w:sz w:val="20"/>
                <w:szCs w:val="20"/>
                <w:lang w:bidi="th-TH"/>
              </w:rPr>
              <w:t>分钟</w:t>
            </w:r>
          </w:p>
        </w:tc>
        <w:tc>
          <w:tcPr>
            <w:tcW w:w="954" w:type="pct"/>
            <w:tcBorders>
              <w:top w:val="nil"/>
              <w:bottom w:val="single" w:sz="4" w:space="0" w:color="000000"/>
            </w:tcBorders>
            <w:vAlign w:val="center"/>
          </w:tcPr>
          <w:p w14:paraId="5A80DEF5" w14:textId="77777777" w:rsidR="001A4362" w:rsidRPr="00563D36" w:rsidRDefault="001A4362" w:rsidP="00396FED">
            <w:pPr>
              <w:jc w:val="center"/>
              <w:rPr>
                <w:rFonts w:eastAsia="SimSun"/>
                <w:color w:val="000000"/>
                <w:kern w:val="0"/>
                <w:sz w:val="20"/>
                <w:szCs w:val="20"/>
                <w:lang w:bidi="th-TH"/>
              </w:rPr>
            </w:pPr>
            <w:r w:rsidRPr="00563D36">
              <w:rPr>
                <w:rFonts w:eastAsia="SimSun"/>
                <w:color w:val="000000"/>
                <w:kern w:val="0"/>
                <w:sz w:val="20"/>
                <w:szCs w:val="20"/>
                <w:lang w:bidi="th-TH"/>
              </w:rPr>
              <w:t>教室</w:t>
            </w:r>
          </w:p>
        </w:tc>
      </w:tr>
    </w:tbl>
    <w:p w14:paraId="2F1851D2" w14:textId="77777777" w:rsidR="001A4362" w:rsidRPr="00563D36" w:rsidRDefault="001A4362" w:rsidP="001A4362">
      <w:pPr>
        <w:jc w:val="both"/>
        <w:rPr>
          <w:rFonts w:eastAsia="SimSun"/>
          <w:color w:val="000000"/>
          <w:sz w:val="20"/>
          <w:szCs w:val="20"/>
          <w:lang w:eastAsia="zh-CN"/>
        </w:rPr>
      </w:pPr>
      <w:r w:rsidRPr="00563D36">
        <w:rPr>
          <w:rFonts w:eastAsia="SimSun"/>
          <w:color w:val="000000"/>
          <w:sz w:val="20"/>
          <w:szCs w:val="20"/>
          <w:lang w:eastAsia="zh-CN"/>
        </w:rPr>
        <w:t>注</w:t>
      </w:r>
      <w:r w:rsidRPr="00563D36">
        <w:rPr>
          <w:rFonts w:eastAsia="SimSun"/>
          <w:color w:val="000000"/>
          <w:sz w:val="20"/>
          <w:szCs w:val="20"/>
          <w:lang w:eastAsia="zh-CN"/>
        </w:rPr>
        <w:t xml:space="preserve">1: </w:t>
      </w:r>
      <w:r w:rsidRPr="00563D36">
        <w:rPr>
          <w:rFonts w:eastAsia="SimSun"/>
          <w:color w:val="000000"/>
          <w:sz w:val="20"/>
          <w:szCs w:val="20"/>
          <w:lang w:eastAsia="zh-CN"/>
        </w:rPr>
        <w:t>表最上跟最下面的线</w:t>
      </w:r>
      <w:r w:rsidRPr="00563D36">
        <w:rPr>
          <w:rFonts w:eastAsia="SimSun"/>
          <w:color w:val="000000"/>
          <w:sz w:val="20"/>
          <w:szCs w:val="20"/>
          <w:lang w:eastAsia="zh-CN"/>
        </w:rPr>
        <w:t xml:space="preserve">, </w:t>
      </w:r>
      <w:r w:rsidRPr="00563D36">
        <w:rPr>
          <w:rFonts w:eastAsia="SimSun"/>
          <w:color w:val="000000"/>
          <w:sz w:val="20"/>
          <w:szCs w:val="20"/>
          <w:lang w:eastAsia="zh-CN"/>
        </w:rPr>
        <w:t>中线粗</w:t>
      </w:r>
      <w:r w:rsidRPr="00563D36">
        <w:rPr>
          <w:rFonts w:eastAsia="SimSun"/>
          <w:color w:val="000000"/>
          <w:sz w:val="20"/>
          <w:szCs w:val="20"/>
          <w:lang w:eastAsia="zh-CN"/>
        </w:rPr>
        <w:t xml:space="preserve">0.5; </w:t>
      </w:r>
    </w:p>
    <w:p w14:paraId="5307AA86" w14:textId="77777777" w:rsidR="001A4362" w:rsidRPr="00563D36" w:rsidRDefault="001A4362" w:rsidP="001A4362">
      <w:pPr>
        <w:jc w:val="both"/>
        <w:rPr>
          <w:rFonts w:eastAsia="SimSun"/>
          <w:color w:val="000000"/>
          <w:sz w:val="20"/>
          <w:szCs w:val="20"/>
          <w:lang w:eastAsia="zh-CN"/>
        </w:rPr>
      </w:pPr>
      <w:r w:rsidRPr="00563D36">
        <w:rPr>
          <w:rFonts w:eastAsia="SimSun"/>
          <w:color w:val="000000"/>
          <w:sz w:val="20"/>
          <w:szCs w:val="20"/>
          <w:lang w:eastAsia="zh-CN"/>
        </w:rPr>
        <w:t>注</w:t>
      </w:r>
      <w:r w:rsidRPr="00563D36">
        <w:rPr>
          <w:rFonts w:eastAsia="SimSun"/>
          <w:color w:val="000000"/>
          <w:sz w:val="20"/>
          <w:szCs w:val="20"/>
          <w:lang w:eastAsia="zh-CN"/>
        </w:rPr>
        <w:t xml:space="preserve">2: </w:t>
      </w:r>
      <w:r w:rsidRPr="00563D36">
        <w:rPr>
          <w:rFonts w:eastAsia="SimSun"/>
          <w:color w:val="000000"/>
          <w:sz w:val="20"/>
          <w:szCs w:val="20"/>
          <w:lang w:eastAsia="zh-CN"/>
        </w:rPr>
        <w:t>表的宽度与页面同宽</w:t>
      </w:r>
    </w:p>
    <w:p w14:paraId="6825AA39" w14:textId="77777777" w:rsidR="001A4362" w:rsidRPr="00563D36" w:rsidRDefault="001A4362" w:rsidP="001A4362">
      <w:pPr>
        <w:ind w:left="500" w:hangingChars="250" w:hanging="500"/>
        <w:jc w:val="both"/>
        <w:rPr>
          <w:rFonts w:eastAsia="SimSun"/>
          <w:sz w:val="20"/>
          <w:szCs w:val="20"/>
          <w:lang w:eastAsia="zh-CN"/>
        </w:rPr>
      </w:pPr>
      <w:r w:rsidRPr="00563D36">
        <w:rPr>
          <w:rFonts w:eastAsia="SimSun"/>
          <w:sz w:val="20"/>
          <w:szCs w:val="20"/>
          <w:lang w:eastAsia="zh-CN"/>
        </w:rPr>
        <w:t>注</w:t>
      </w:r>
      <w:r w:rsidRPr="00563D36">
        <w:rPr>
          <w:rFonts w:eastAsia="SimSun"/>
          <w:sz w:val="20"/>
          <w:szCs w:val="20"/>
          <w:lang w:eastAsia="zh-CN"/>
        </w:rPr>
        <w:t xml:space="preserve">3: </w:t>
      </w:r>
      <w:r w:rsidRPr="00563D36">
        <w:rPr>
          <w:rFonts w:eastAsia="SimSun"/>
          <w:sz w:val="20"/>
          <w:szCs w:val="20"/>
          <w:lang w:eastAsia="zh-CN"/>
        </w:rPr>
        <w:t>表图下的注解写为：只有</w:t>
      </w:r>
      <w:proofErr w:type="gramStart"/>
      <w:r w:rsidRPr="00563D36">
        <w:rPr>
          <w:rFonts w:eastAsia="SimSun"/>
          <w:sz w:val="20"/>
          <w:szCs w:val="20"/>
          <w:lang w:eastAsia="zh-CN"/>
        </w:rPr>
        <w:t>一</w:t>
      </w:r>
      <w:proofErr w:type="gramEnd"/>
      <w:r w:rsidRPr="00563D36">
        <w:rPr>
          <w:rFonts w:eastAsia="SimSun"/>
          <w:sz w:val="20"/>
          <w:szCs w:val="20"/>
          <w:lang w:eastAsia="zh-CN"/>
        </w:rPr>
        <w:t>批注请标</w:t>
      </w:r>
      <w:proofErr w:type="gramStart"/>
      <w:r w:rsidRPr="00563D36">
        <w:rPr>
          <w:rFonts w:eastAsia="SimSun"/>
          <w:sz w:val="20"/>
          <w:szCs w:val="20"/>
          <w:lang w:eastAsia="zh-CN"/>
        </w:rPr>
        <w:t>”</w:t>
      </w:r>
      <w:proofErr w:type="gramEnd"/>
      <w:r w:rsidRPr="00563D36">
        <w:rPr>
          <w:rFonts w:eastAsia="SimSun"/>
          <w:sz w:val="20"/>
          <w:szCs w:val="20"/>
          <w:lang w:eastAsia="zh-CN"/>
        </w:rPr>
        <w:t>注</w:t>
      </w:r>
      <w:proofErr w:type="gramStart"/>
      <w:r w:rsidRPr="00563D36">
        <w:rPr>
          <w:rFonts w:eastAsia="SimSun"/>
          <w:sz w:val="20"/>
          <w:szCs w:val="20"/>
          <w:lang w:eastAsia="zh-CN"/>
        </w:rPr>
        <w:t>”</w:t>
      </w:r>
      <w:proofErr w:type="gramEnd"/>
      <w:r w:rsidRPr="00563D36">
        <w:rPr>
          <w:rFonts w:eastAsia="SimSun"/>
          <w:sz w:val="20"/>
          <w:szCs w:val="20"/>
          <w:lang w:eastAsia="zh-CN"/>
        </w:rPr>
        <w:t>，若有多个批注请分别标示</w:t>
      </w:r>
      <w:proofErr w:type="gramStart"/>
      <w:r w:rsidRPr="00563D36">
        <w:rPr>
          <w:rFonts w:eastAsia="SimSun"/>
          <w:sz w:val="20"/>
          <w:szCs w:val="20"/>
          <w:lang w:eastAsia="zh-CN"/>
        </w:rPr>
        <w:t>”</w:t>
      </w:r>
      <w:proofErr w:type="gramEnd"/>
      <w:r w:rsidRPr="00563D36">
        <w:rPr>
          <w:rFonts w:eastAsia="SimSun"/>
          <w:sz w:val="20"/>
          <w:szCs w:val="20"/>
          <w:lang w:eastAsia="zh-CN"/>
        </w:rPr>
        <w:t>注</w:t>
      </w:r>
      <w:r w:rsidRPr="00563D36">
        <w:rPr>
          <w:rFonts w:eastAsia="SimSun"/>
          <w:sz w:val="20"/>
          <w:szCs w:val="20"/>
          <w:lang w:eastAsia="zh-CN"/>
        </w:rPr>
        <w:t>1</w:t>
      </w:r>
      <w:proofErr w:type="gramStart"/>
      <w:r w:rsidRPr="00563D36">
        <w:rPr>
          <w:rFonts w:eastAsia="SimSun"/>
          <w:sz w:val="20"/>
          <w:szCs w:val="20"/>
          <w:lang w:eastAsia="zh-CN"/>
        </w:rPr>
        <w:t>”</w:t>
      </w:r>
      <w:proofErr w:type="gramEnd"/>
      <w:r w:rsidRPr="00563D36">
        <w:rPr>
          <w:rFonts w:eastAsia="SimSun"/>
          <w:sz w:val="20"/>
          <w:szCs w:val="20"/>
          <w:lang w:eastAsia="zh-CN"/>
        </w:rPr>
        <w:t>，</w:t>
      </w:r>
      <w:proofErr w:type="gramStart"/>
      <w:r w:rsidRPr="00563D36">
        <w:rPr>
          <w:rFonts w:eastAsia="SimSun"/>
          <w:sz w:val="20"/>
          <w:szCs w:val="20"/>
          <w:lang w:eastAsia="zh-CN"/>
        </w:rPr>
        <w:t>”</w:t>
      </w:r>
      <w:proofErr w:type="gramEnd"/>
      <w:r w:rsidRPr="00563D36">
        <w:rPr>
          <w:rFonts w:eastAsia="SimSun"/>
          <w:sz w:val="20"/>
          <w:szCs w:val="20"/>
          <w:lang w:eastAsia="zh-CN"/>
        </w:rPr>
        <w:t>注</w:t>
      </w:r>
      <w:r w:rsidRPr="00563D36">
        <w:rPr>
          <w:rFonts w:eastAsia="SimSun"/>
          <w:sz w:val="20"/>
          <w:szCs w:val="20"/>
          <w:lang w:eastAsia="zh-CN"/>
        </w:rPr>
        <w:t>2</w:t>
      </w:r>
      <w:proofErr w:type="gramStart"/>
      <w:r w:rsidRPr="00563D36">
        <w:rPr>
          <w:rFonts w:eastAsia="SimSun"/>
          <w:sz w:val="20"/>
          <w:szCs w:val="20"/>
          <w:lang w:eastAsia="zh-CN"/>
        </w:rPr>
        <w:t>”</w:t>
      </w:r>
      <w:proofErr w:type="gramEnd"/>
      <w:r w:rsidRPr="00563D36">
        <w:rPr>
          <w:rFonts w:eastAsia="SimSun"/>
          <w:sz w:val="20"/>
          <w:szCs w:val="20"/>
          <w:lang w:eastAsia="zh-CN"/>
        </w:rPr>
        <w:t xml:space="preserve"> </w:t>
      </w:r>
      <w:r w:rsidRPr="00563D36">
        <w:rPr>
          <w:rFonts w:eastAsia="SimSun"/>
          <w:sz w:val="20"/>
          <w:szCs w:val="20"/>
          <w:lang w:eastAsia="zh-CN"/>
        </w:rPr>
        <w:t>等，且要与表在同一页中。批注同表为单行间距。若有跨行，需悬挂缩进并对齐文字起始。</w:t>
      </w:r>
    </w:p>
    <w:p w14:paraId="08003ADB" w14:textId="06E2F2FB" w:rsidR="001A4362" w:rsidRPr="00563D36" w:rsidRDefault="001A4362" w:rsidP="001A4362">
      <w:pPr>
        <w:ind w:left="900" w:hangingChars="450" w:hanging="900"/>
        <w:jc w:val="both"/>
        <w:rPr>
          <w:rFonts w:eastAsia="SimSun"/>
          <w:sz w:val="20"/>
          <w:szCs w:val="20"/>
        </w:rPr>
      </w:pPr>
      <w:r w:rsidRPr="00563D36">
        <w:rPr>
          <w:rFonts w:eastAsia="SimSun"/>
          <w:sz w:val="20"/>
          <w:szCs w:val="20"/>
          <w:lang w:eastAsia="zh-CN"/>
        </w:rPr>
        <w:t>资</w:t>
      </w:r>
      <w:r w:rsidRPr="00563D36">
        <w:rPr>
          <w:rFonts w:ascii="Batang" w:eastAsia="Batang" w:hAnsi="Batang" w:cs="Batang" w:hint="eastAsia"/>
          <w:sz w:val="20"/>
          <w:szCs w:val="20"/>
          <w:lang w:eastAsia="zh-CN"/>
        </w:rPr>
        <w:t>料來</w:t>
      </w:r>
      <w:r w:rsidRPr="00563D36">
        <w:rPr>
          <w:rFonts w:eastAsia="SimSun"/>
          <w:sz w:val="20"/>
          <w:szCs w:val="20"/>
          <w:lang w:eastAsia="zh-CN"/>
        </w:rPr>
        <w:t>源：杨惠珍</w:t>
      </w:r>
      <w:r w:rsidR="00C83841">
        <w:rPr>
          <w:rFonts w:eastAsia="SimSun" w:hint="eastAsia"/>
          <w:sz w:val="20"/>
          <w:szCs w:val="20"/>
          <w:lang w:eastAsia="zh-CN"/>
        </w:rPr>
        <w:t>(</w:t>
      </w:r>
      <w:r w:rsidRPr="00563D36">
        <w:rPr>
          <w:rFonts w:eastAsia="SimSun"/>
          <w:sz w:val="20"/>
          <w:szCs w:val="20"/>
          <w:lang w:eastAsia="zh-CN"/>
        </w:rPr>
        <w:t>2008</w:t>
      </w:r>
      <w:r w:rsidR="00C83841">
        <w:rPr>
          <w:rFonts w:eastAsia="SimSun" w:hint="eastAsia"/>
          <w:sz w:val="20"/>
          <w:szCs w:val="20"/>
          <w:lang w:eastAsia="zh-CN"/>
        </w:rPr>
        <w:t>)</w:t>
      </w:r>
      <w:r w:rsidRPr="00563D36">
        <w:rPr>
          <w:rFonts w:eastAsia="SimSun"/>
          <w:sz w:val="20"/>
          <w:szCs w:val="20"/>
          <w:lang w:eastAsia="zh-CN"/>
        </w:rPr>
        <w:t>。父母</w:t>
      </w:r>
      <w:proofErr w:type="gramStart"/>
      <w:r w:rsidRPr="00563D36">
        <w:rPr>
          <w:rFonts w:eastAsia="SimSun"/>
          <w:sz w:val="20"/>
          <w:szCs w:val="20"/>
          <w:lang w:eastAsia="zh-CN"/>
        </w:rPr>
        <w:t>成就信</w:t>
      </w:r>
      <w:proofErr w:type="gramEnd"/>
      <w:r w:rsidRPr="00563D36">
        <w:rPr>
          <w:rFonts w:ascii="Batang" w:eastAsia="Batang" w:hAnsi="Batang" w:cs="Batang" w:hint="eastAsia"/>
          <w:sz w:val="20"/>
          <w:szCs w:val="20"/>
          <w:lang w:eastAsia="zh-CN"/>
        </w:rPr>
        <w:t>念</w:t>
      </w:r>
      <w:r w:rsidRPr="00563D36">
        <w:rPr>
          <w:rFonts w:eastAsia="SimSun"/>
          <w:sz w:val="20"/>
          <w:szCs w:val="20"/>
          <w:lang w:eastAsia="zh-CN"/>
        </w:rPr>
        <w:t>及父母亲职</w:t>
      </w:r>
      <w:r w:rsidRPr="00563D36">
        <w:rPr>
          <w:rFonts w:ascii="Batang" w:eastAsia="Batang" w:hAnsi="Batang" w:cs="Batang" w:hint="eastAsia"/>
          <w:sz w:val="20"/>
          <w:szCs w:val="20"/>
          <w:lang w:eastAsia="zh-CN"/>
        </w:rPr>
        <w:t>行</w:t>
      </w:r>
      <w:r w:rsidRPr="00563D36">
        <w:rPr>
          <w:rFonts w:eastAsia="SimSun"/>
          <w:sz w:val="20"/>
          <w:szCs w:val="20"/>
          <w:lang w:eastAsia="zh-CN"/>
        </w:rPr>
        <w:t>为对儿童学业成就表现的影响模式探讨。</w:t>
      </w:r>
      <w:r w:rsidRPr="00563D36">
        <w:rPr>
          <w:rFonts w:eastAsia="SimSun"/>
          <w:i/>
          <w:iCs/>
          <w:sz w:val="20"/>
          <w:szCs w:val="20"/>
        </w:rPr>
        <w:t>人文与社会学报，</w:t>
      </w:r>
      <w:r w:rsidRPr="00563D36">
        <w:rPr>
          <w:rFonts w:eastAsia="SimSun"/>
          <w:i/>
          <w:iCs/>
          <w:sz w:val="20"/>
          <w:szCs w:val="20"/>
        </w:rPr>
        <w:t>2</w:t>
      </w:r>
      <w:r w:rsidRPr="00563D36">
        <w:rPr>
          <w:rFonts w:eastAsia="SimSun"/>
          <w:sz w:val="20"/>
          <w:szCs w:val="20"/>
        </w:rPr>
        <w:t>(2)</w:t>
      </w:r>
      <w:r w:rsidRPr="00563D36">
        <w:rPr>
          <w:rFonts w:eastAsia="SimSun"/>
          <w:sz w:val="20"/>
          <w:szCs w:val="20"/>
        </w:rPr>
        <w:t>，</w:t>
      </w:r>
      <w:r w:rsidRPr="00563D36">
        <w:rPr>
          <w:rFonts w:eastAsia="SimSun"/>
          <w:sz w:val="20"/>
          <w:szCs w:val="20"/>
        </w:rPr>
        <w:t>178-182</w:t>
      </w:r>
      <w:r w:rsidRPr="00563D36">
        <w:rPr>
          <w:rFonts w:eastAsia="SimSun"/>
          <w:sz w:val="20"/>
          <w:szCs w:val="20"/>
        </w:rPr>
        <w:t>。</w:t>
      </w:r>
    </w:p>
    <w:p w14:paraId="0BDE977D" w14:textId="77777777" w:rsidR="001A4362" w:rsidRPr="00563D36" w:rsidRDefault="001A4362" w:rsidP="001A4362">
      <w:pPr>
        <w:snapToGrid w:val="0"/>
        <w:jc w:val="both"/>
        <w:rPr>
          <w:rFonts w:eastAsia="SimSun"/>
          <w:b/>
        </w:rPr>
      </w:pPr>
    </w:p>
    <w:p w14:paraId="7566452A" w14:textId="77777777" w:rsidR="001A4362" w:rsidRPr="00563D36" w:rsidRDefault="001A4362" w:rsidP="001A4362">
      <w:pPr>
        <w:numPr>
          <w:ilvl w:val="1"/>
          <w:numId w:val="1"/>
        </w:numPr>
        <w:snapToGrid w:val="0"/>
        <w:jc w:val="both"/>
        <w:rPr>
          <w:rFonts w:eastAsia="SimSun"/>
          <w:b/>
          <w:sz w:val="22"/>
        </w:rPr>
      </w:pPr>
      <w:r w:rsidRPr="00563D36">
        <w:rPr>
          <w:rFonts w:eastAsia="SimSun" w:hint="eastAsia"/>
          <w:b/>
          <w:sz w:val="22"/>
          <w:lang w:eastAsia="zh-CN"/>
        </w:rPr>
        <w:t>方程式</w:t>
      </w:r>
    </w:p>
    <w:p w14:paraId="6F784348" w14:textId="77777777" w:rsidR="001A4362" w:rsidRPr="00563D36" w:rsidRDefault="001A4362" w:rsidP="001A4362">
      <w:pPr>
        <w:ind w:firstLineChars="200" w:firstLine="480"/>
        <w:jc w:val="both"/>
        <w:rPr>
          <w:rFonts w:eastAsia="SimSun"/>
          <w:lang w:eastAsia="zh-CN"/>
        </w:rPr>
      </w:pPr>
      <w:r w:rsidRPr="00563D36">
        <w:rPr>
          <w:rFonts w:eastAsia="SimSun" w:hint="eastAsia"/>
          <w:lang w:eastAsia="zh-CN"/>
        </w:rPr>
        <w:t>方程式应打印清楚、单行间距、且编号，编号靠右对齐并从</w:t>
      </w:r>
      <w:r w:rsidRPr="00563D36">
        <w:rPr>
          <w:rFonts w:eastAsia="SimSun"/>
          <w:lang w:eastAsia="zh-CN"/>
        </w:rPr>
        <w:t>(1)</w:t>
      </w:r>
      <w:r w:rsidRPr="00563D36">
        <w:rPr>
          <w:rFonts w:eastAsia="SimSun" w:hint="eastAsia"/>
          <w:lang w:eastAsia="zh-CN"/>
        </w:rPr>
        <w:t>开始。</w:t>
      </w:r>
    </w:p>
    <w:p w14:paraId="73BA1811" w14:textId="77777777" w:rsidR="001A4362" w:rsidRPr="00563D36" w:rsidRDefault="001A4362" w:rsidP="001A4362">
      <w:pPr>
        <w:snapToGrid w:val="0"/>
        <w:ind w:left="2880" w:firstLine="480"/>
        <w:jc w:val="right"/>
        <w:rPr>
          <w:rFonts w:eastAsia="SimSun"/>
        </w:rPr>
      </w:pPr>
      <w:r w:rsidRPr="00563D36">
        <w:rPr>
          <w:rFonts w:eastAsia="SimSun"/>
          <w:position w:val="-6"/>
        </w:rPr>
        <w:object w:dxaOrig="760" w:dyaOrig="279" w14:anchorId="11B8D6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pt;height:14.5pt" o:ole="">
            <v:imagedata r:id="rId8" o:title=""/>
          </v:shape>
          <o:OLEObject Type="Embed" ProgID="Equation.3" ShapeID="_x0000_i1025" DrawAspect="Content" ObjectID="_1791884281" r:id="rId9"/>
        </w:object>
      </w:r>
      <w:r w:rsidRPr="00563D36">
        <w:rPr>
          <w:rFonts w:eastAsia="SimSun"/>
          <w:lang w:eastAsia="zh-CN"/>
        </w:rPr>
        <w:tab/>
      </w:r>
      <w:r w:rsidRPr="00563D36">
        <w:rPr>
          <w:rFonts w:eastAsia="SimSun"/>
          <w:lang w:eastAsia="zh-CN"/>
        </w:rPr>
        <w:tab/>
      </w:r>
      <w:r w:rsidRPr="00563D36">
        <w:rPr>
          <w:rFonts w:eastAsia="SimSun"/>
          <w:lang w:eastAsia="zh-CN"/>
        </w:rPr>
        <w:tab/>
      </w:r>
      <w:r w:rsidRPr="00563D36">
        <w:rPr>
          <w:rFonts w:eastAsia="SimSun"/>
          <w:lang w:eastAsia="zh-CN"/>
        </w:rPr>
        <w:tab/>
      </w:r>
      <w:r w:rsidRPr="00563D36">
        <w:rPr>
          <w:rFonts w:eastAsia="SimSun"/>
          <w:lang w:eastAsia="zh-CN"/>
        </w:rPr>
        <w:tab/>
      </w:r>
      <w:r w:rsidRPr="00563D36">
        <w:rPr>
          <w:rFonts w:eastAsia="SimSun"/>
          <w:lang w:eastAsia="zh-CN"/>
        </w:rPr>
        <w:tab/>
      </w:r>
      <w:r w:rsidRPr="00563D36">
        <w:rPr>
          <w:rFonts w:eastAsia="SimSun"/>
          <w:lang w:eastAsia="zh-CN"/>
        </w:rPr>
        <w:tab/>
      </w:r>
      <w:r w:rsidRPr="00563D36">
        <w:rPr>
          <w:rFonts w:eastAsia="SimSun"/>
          <w:lang w:eastAsia="zh-CN"/>
        </w:rPr>
        <w:tab/>
        <w:t>(1)</w:t>
      </w:r>
    </w:p>
    <w:p w14:paraId="453A2834" w14:textId="77777777" w:rsidR="001A4362" w:rsidRPr="00563D36" w:rsidRDefault="001A4362" w:rsidP="001A4362">
      <w:pPr>
        <w:snapToGrid w:val="0"/>
        <w:rPr>
          <w:rFonts w:eastAsia="SimSun"/>
        </w:rPr>
      </w:pPr>
    </w:p>
    <w:p w14:paraId="63253F9C" w14:textId="1B8AE3FD" w:rsidR="001A4362" w:rsidRPr="00563D36" w:rsidRDefault="001A4362" w:rsidP="006209BE">
      <w:pPr>
        <w:numPr>
          <w:ilvl w:val="0"/>
          <w:numId w:val="1"/>
        </w:numPr>
        <w:snapToGrid w:val="0"/>
        <w:jc w:val="center"/>
        <w:rPr>
          <w:rFonts w:eastAsia="SimSun"/>
          <w:b/>
          <w:sz w:val="28"/>
          <w:szCs w:val="28"/>
        </w:rPr>
      </w:pPr>
      <w:r w:rsidRPr="00563D36">
        <w:rPr>
          <w:rFonts w:eastAsia="SimSun" w:hint="eastAsia"/>
          <w:b/>
          <w:sz w:val="28"/>
          <w:szCs w:val="28"/>
          <w:lang w:eastAsia="zh-CN"/>
        </w:rPr>
        <w:t>参考文献引用与格式</w:t>
      </w:r>
    </w:p>
    <w:p w14:paraId="27063304" w14:textId="77777777" w:rsidR="001A4362" w:rsidRPr="00563D36" w:rsidRDefault="001A4362" w:rsidP="001A4362">
      <w:pPr>
        <w:ind w:firstLineChars="200" w:firstLine="480"/>
        <w:jc w:val="both"/>
        <w:rPr>
          <w:rFonts w:eastAsia="SimSun"/>
          <w:lang w:eastAsia="zh-CN"/>
        </w:rPr>
      </w:pPr>
      <w:r w:rsidRPr="00563D36">
        <w:rPr>
          <w:rFonts w:eastAsia="SimSun" w:hint="eastAsia"/>
          <w:lang w:eastAsia="zh-CN"/>
        </w:rPr>
        <w:t>文中引用之文献，不论是国内外专书、译书、期刊论文、会议论文、博硕士论文或技术报告，都应列于参考文献中，文献</w:t>
      </w:r>
      <w:proofErr w:type="gramStart"/>
      <w:r w:rsidRPr="00563D36">
        <w:rPr>
          <w:rFonts w:eastAsia="SimSun" w:hint="eastAsia"/>
          <w:lang w:eastAsia="zh-CN"/>
        </w:rPr>
        <w:t>部份请将</w:t>
      </w:r>
      <w:proofErr w:type="gramEnd"/>
      <w:r w:rsidRPr="00563D36">
        <w:rPr>
          <w:rFonts w:eastAsia="SimSun" w:hint="eastAsia"/>
          <w:lang w:eastAsia="zh-CN"/>
        </w:rPr>
        <w:t>中文列于前、英文列于后，</w:t>
      </w:r>
      <w:r w:rsidRPr="00563D36">
        <w:rPr>
          <w:rFonts w:eastAsia="SimSun" w:hint="eastAsia"/>
          <w:b/>
          <w:lang w:eastAsia="zh-CN"/>
        </w:rPr>
        <w:t>按姓氏笔画或字母顺序排列</w:t>
      </w:r>
      <w:r w:rsidRPr="00563D36">
        <w:rPr>
          <w:rFonts w:eastAsia="SimSun" w:hint="eastAsia"/>
          <w:lang w:eastAsia="zh-CN"/>
        </w:rPr>
        <w:t>。各类型参考文献的编排格式，详见以下参考文献范例。</w:t>
      </w:r>
    </w:p>
    <w:p w14:paraId="33DFF725" w14:textId="77777777" w:rsidR="001A4362" w:rsidRPr="00563D36" w:rsidRDefault="001A4362" w:rsidP="001A4362">
      <w:pPr>
        <w:ind w:firstLineChars="200" w:firstLine="480"/>
        <w:jc w:val="both"/>
        <w:rPr>
          <w:rFonts w:eastAsia="SimSun"/>
          <w:lang w:eastAsia="zh-CN"/>
        </w:rPr>
      </w:pPr>
      <w:bookmarkStart w:id="0" w:name="_Toc25827853"/>
    </w:p>
    <w:p w14:paraId="3219265A" w14:textId="77777777" w:rsidR="001A4362" w:rsidRPr="00563D36" w:rsidRDefault="001A4362" w:rsidP="001A4362">
      <w:pPr>
        <w:ind w:firstLineChars="200" w:firstLine="482"/>
        <w:jc w:val="both"/>
        <w:rPr>
          <w:rFonts w:eastAsia="SimSun"/>
          <w:b/>
          <w:bCs/>
          <w:lang w:eastAsia="zh-CN"/>
        </w:rPr>
      </w:pPr>
      <w:r w:rsidRPr="00563D36">
        <w:rPr>
          <w:rFonts w:eastAsia="SimSun"/>
          <w:b/>
          <w:bCs/>
          <w:lang w:eastAsia="zh-CN"/>
        </w:rPr>
        <w:t>内文中文献引用的要求</w:t>
      </w:r>
      <w:bookmarkEnd w:id="0"/>
    </w:p>
    <w:p w14:paraId="09E1115B" w14:textId="77777777" w:rsidR="001A4362" w:rsidRPr="00563D36" w:rsidRDefault="001A4362" w:rsidP="001A4362">
      <w:pPr>
        <w:ind w:firstLineChars="200" w:firstLine="480"/>
        <w:jc w:val="both"/>
        <w:rPr>
          <w:rFonts w:eastAsia="SimSun"/>
          <w:lang w:eastAsia="zh-CN"/>
        </w:rPr>
      </w:pPr>
      <w:r w:rsidRPr="00563D36">
        <w:rPr>
          <w:rFonts w:eastAsia="SimSun"/>
          <w:lang w:eastAsia="zh-CN"/>
        </w:rPr>
        <w:t>文献引用的方式主要有二种，一种是于</w:t>
      </w:r>
      <w:r w:rsidRPr="00563D36">
        <w:rPr>
          <w:rFonts w:ascii="Batang" w:eastAsia="Batang" w:hAnsi="Batang" w:cs="Batang" w:hint="eastAsia"/>
          <w:lang w:eastAsia="zh-CN"/>
        </w:rPr>
        <w:t>行</w:t>
      </w:r>
      <w:r w:rsidRPr="00563D36">
        <w:rPr>
          <w:rFonts w:eastAsia="SimSun"/>
          <w:lang w:eastAsia="zh-CN"/>
        </w:rPr>
        <w:t>文当中直接引用作者姓氏</w:t>
      </w:r>
      <w:r w:rsidRPr="00563D36">
        <w:rPr>
          <w:rFonts w:eastAsia="SimSun"/>
          <w:lang w:eastAsia="zh-CN"/>
        </w:rPr>
        <w:t>(</w:t>
      </w:r>
      <w:r w:rsidRPr="00563D36">
        <w:rPr>
          <w:rFonts w:eastAsia="SimSun"/>
          <w:lang w:eastAsia="zh-CN"/>
        </w:rPr>
        <w:t>即前引用</w:t>
      </w:r>
      <w:r w:rsidRPr="00563D36">
        <w:rPr>
          <w:rFonts w:eastAsia="SimSun"/>
          <w:lang w:eastAsia="zh-CN"/>
        </w:rPr>
        <w:t>)</w:t>
      </w:r>
      <w:r w:rsidRPr="00563D36">
        <w:rPr>
          <w:rFonts w:eastAsia="SimSun"/>
          <w:lang w:eastAsia="zh-CN"/>
        </w:rPr>
        <w:t>；另一种则为直接引用研究的结果或</w:t>
      </w:r>
      <w:r w:rsidRPr="00563D36">
        <w:rPr>
          <w:rFonts w:ascii="Batang" w:eastAsia="Batang" w:hAnsi="Batang" w:cs="Batang" w:hint="eastAsia"/>
          <w:lang w:eastAsia="zh-CN"/>
        </w:rPr>
        <w:t>論</w:t>
      </w:r>
      <w:r w:rsidRPr="00563D36">
        <w:rPr>
          <w:rFonts w:eastAsia="SimSun"/>
          <w:lang w:eastAsia="zh-CN"/>
        </w:rPr>
        <w:t>点</w:t>
      </w:r>
      <w:r w:rsidRPr="00563D36">
        <w:rPr>
          <w:rFonts w:eastAsia="SimSun" w:hint="eastAsia"/>
          <w:lang w:eastAsia="zh-CN"/>
        </w:rPr>
        <w:t>（</w:t>
      </w:r>
      <w:r w:rsidRPr="00563D36">
        <w:rPr>
          <w:rFonts w:eastAsia="SimSun"/>
          <w:lang w:eastAsia="zh-CN"/>
        </w:rPr>
        <w:t>即后引用</w:t>
      </w:r>
      <w:r w:rsidRPr="00563D36">
        <w:rPr>
          <w:rFonts w:eastAsia="SimSun" w:hint="eastAsia"/>
          <w:lang w:eastAsia="zh-CN"/>
        </w:rPr>
        <w:t>）</w:t>
      </w:r>
      <w:r w:rsidRPr="00563D36">
        <w:rPr>
          <w:rFonts w:eastAsia="SimSun"/>
          <w:lang w:eastAsia="zh-CN"/>
        </w:rPr>
        <w:t>，</w:t>
      </w:r>
      <w:proofErr w:type="gramStart"/>
      <w:r w:rsidRPr="00563D36">
        <w:rPr>
          <w:rFonts w:eastAsia="SimSun"/>
          <w:lang w:eastAsia="zh-CN"/>
        </w:rPr>
        <w:t>呈如下述</w:t>
      </w:r>
      <w:proofErr w:type="gramEnd"/>
      <w:r w:rsidRPr="00563D36">
        <w:rPr>
          <w:rFonts w:eastAsia="SimSun"/>
          <w:lang w:eastAsia="zh-CN"/>
        </w:rPr>
        <w:t>：</w:t>
      </w:r>
    </w:p>
    <w:p w14:paraId="1A638E8D" w14:textId="77777777" w:rsidR="001A4362" w:rsidRPr="00563D36" w:rsidRDefault="001A4362" w:rsidP="001A4362">
      <w:pPr>
        <w:ind w:firstLineChars="200" w:firstLine="480"/>
        <w:jc w:val="both"/>
        <w:rPr>
          <w:rFonts w:eastAsia="SimSun"/>
          <w:lang w:eastAsia="zh-CN"/>
        </w:rPr>
      </w:pPr>
    </w:p>
    <w:p w14:paraId="78607D6D" w14:textId="77777777" w:rsidR="001A4362" w:rsidRPr="00563D36" w:rsidRDefault="001A4362" w:rsidP="001A4362">
      <w:pPr>
        <w:ind w:firstLineChars="200" w:firstLine="482"/>
        <w:jc w:val="both"/>
        <w:rPr>
          <w:rFonts w:eastAsia="SimSun"/>
          <w:b/>
          <w:bCs/>
          <w:lang w:eastAsia="zh-CN"/>
        </w:rPr>
      </w:pPr>
      <w:r w:rsidRPr="00563D36">
        <w:rPr>
          <w:rFonts w:eastAsia="SimSun"/>
          <w:b/>
          <w:bCs/>
          <w:lang w:eastAsia="zh-CN"/>
        </w:rPr>
        <w:t>基本格式：</w:t>
      </w:r>
    </w:p>
    <w:p w14:paraId="28B8C65F" w14:textId="77777777" w:rsidR="001A4362" w:rsidRPr="00563D36" w:rsidRDefault="001A4362" w:rsidP="001A4362">
      <w:pPr>
        <w:ind w:firstLineChars="200" w:firstLine="480"/>
        <w:jc w:val="both"/>
        <w:rPr>
          <w:rFonts w:eastAsia="SimSun"/>
          <w:lang w:eastAsia="zh-CN"/>
        </w:rPr>
      </w:pPr>
      <w:r w:rsidRPr="00563D36">
        <w:rPr>
          <w:rFonts w:eastAsia="SimSun"/>
          <w:lang w:eastAsia="zh-CN"/>
        </w:rPr>
        <w:t>中文文献：</w:t>
      </w:r>
    </w:p>
    <w:p w14:paraId="539EE315" w14:textId="77777777" w:rsidR="001A4362" w:rsidRPr="00563D36" w:rsidRDefault="001A4362" w:rsidP="001A4362">
      <w:pPr>
        <w:ind w:firstLineChars="200" w:firstLine="480"/>
        <w:jc w:val="both"/>
        <w:rPr>
          <w:rFonts w:eastAsia="SimSun"/>
          <w:lang w:eastAsia="zh-CN"/>
        </w:rPr>
      </w:pPr>
      <w:r w:rsidRPr="00563D36">
        <w:rPr>
          <w:rFonts w:eastAsia="SimSun"/>
          <w:lang w:eastAsia="zh-CN"/>
        </w:rPr>
        <w:t>前引用</w:t>
      </w:r>
      <w:r w:rsidRPr="00563D36">
        <w:rPr>
          <w:rFonts w:eastAsia="SimSun"/>
          <w:lang w:eastAsia="zh-CN"/>
        </w:rPr>
        <w:t xml:space="preserve">: </w:t>
      </w:r>
      <w:r w:rsidRPr="00563D36">
        <w:rPr>
          <w:rFonts w:eastAsia="SimSun"/>
          <w:lang w:eastAsia="zh-CN"/>
        </w:rPr>
        <w:t>周文贤（</w:t>
      </w:r>
      <w:r w:rsidRPr="00563D36">
        <w:rPr>
          <w:rFonts w:eastAsia="SimSun"/>
          <w:lang w:eastAsia="zh-CN"/>
        </w:rPr>
        <w:t>2002</w:t>
      </w:r>
      <w:r w:rsidRPr="00563D36">
        <w:rPr>
          <w:rFonts w:eastAsia="SimSun"/>
          <w:lang w:eastAsia="zh-CN"/>
        </w:rPr>
        <w:t>）强调掌握教育</w:t>
      </w:r>
      <w:proofErr w:type="gramStart"/>
      <w:r w:rsidRPr="00563D36">
        <w:rPr>
          <w:rFonts w:eastAsia="SimSun"/>
          <w:lang w:eastAsia="zh-CN"/>
        </w:rPr>
        <w:t>券</w:t>
      </w:r>
      <w:proofErr w:type="gramEnd"/>
      <w:r w:rsidRPr="00563D36">
        <w:rPr>
          <w:rFonts w:eastAsia="SimSun"/>
          <w:lang w:eastAsia="zh-CN"/>
        </w:rPr>
        <w:t>之重要性。</w:t>
      </w:r>
    </w:p>
    <w:p w14:paraId="117A7BCA" w14:textId="77777777" w:rsidR="001A4362" w:rsidRPr="00563D36" w:rsidRDefault="001A4362" w:rsidP="001A4362">
      <w:pPr>
        <w:ind w:firstLineChars="200" w:firstLine="480"/>
        <w:jc w:val="both"/>
        <w:rPr>
          <w:rFonts w:eastAsia="SimSun"/>
          <w:lang w:eastAsia="zh-CN"/>
        </w:rPr>
      </w:pPr>
      <w:r w:rsidRPr="00563D36">
        <w:rPr>
          <w:rFonts w:eastAsia="SimSun"/>
          <w:lang w:eastAsia="zh-CN"/>
        </w:rPr>
        <w:t>后引用</w:t>
      </w:r>
      <w:r w:rsidRPr="00563D36">
        <w:rPr>
          <w:rFonts w:eastAsia="SimSun"/>
          <w:lang w:eastAsia="zh-CN"/>
        </w:rPr>
        <w:t xml:space="preserve">: </w:t>
      </w:r>
      <w:r w:rsidRPr="00563D36">
        <w:rPr>
          <w:rFonts w:eastAsia="SimSun"/>
          <w:lang w:eastAsia="zh-CN"/>
        </w:rPr>
        <w:t>文中也指出教育</w:t>
      </w:r>
      <w:proofErr w:type="gramStart"/>
      <w:r w:rsidRPr="00563D36">
        <w:rPr>
          <w:rFonts w:eastAsia="SimSun"/>
          <w:lang w:eastAsia="zh-CN"/>
        </w:rPr>
        <w:t>券</w:t>
      </w:r>
      <w:proofErr w:type="gramEnd"/>
      <w:r w:rsidRPr="00563D36">
        <w:rPr>
          <w:rFonts w:eastAsia="SimSun"/>
          <w:lang w:eastAsia="zh-CN"/>
        </w:rPr>
        <w:t>使用</w:t>
      </w:r>
      <w:r w:rsidRPr="00563D36">
        <w:rPr>
          <w:rFonts w:ascii="Batang" w:eastAsia="Batang" w:hAnsi="Batang" w:cs="Batang" w:hint="eastAsia"/>
          <w:lang w:eastAsia="zh-CN"/>
        </w:rPr>
        <w:t>不</w:t>
      </w:r>
      <w:r w:rsidRPr="00563D36">
        <w:rPr>
          <w:rFonts w:eastAsia="SimSun"/>
          <w:lang w:eastAsia="zh-CN"/>
        </w:rPr>
        <w:t>当之负面效果（周文贤，</w:t>
      </w:r>
      <w:r w:rsidRPr="00563D36">
        <w:rPr>
          <w:rFonts w:eastAsia="SimSun"/>
          <w:lang w:eastAsia="zh-CN"/>
        </w:rPr>
        <w:t>2002</w:t>
      </w:r>
      <w:r w:rsidRPr="00563D36">
        <w:rPr>
          <w:rFonts w:eastAsia="SimSun"/>
          <w:lang w:eastAsia="zh-CN"/>
        </w:rPr>
        <w:t>）。</w:t>
      </w:r>
    </w:p>
    <w:p w14:paraId="22EBC216" w14:textId="77777777" w:rsidR="001A4362" w:rsidRPr="00563D36" w:rsidRDefault="001A4362" w:rsidP="001A4362">
      <w:pPr>
        <w:ind w:firstLineChars="200" w:firstLine="480"/>
        <w:jc w:val="both"/>
        <w:rPr>
          <w:rFonts w:eastAsia="SimSun"/>
          <w:lang w:eastAsia="zh-CN"/>
        </w:rPr>
      </w:pPr>
    </w:p>
    <w:p w14:paraId="49818754" w14:textId="77777777" w:rsidR="001A4362" w:rsidRPr="00563D36" w:rsidRDefault="001A4362" w:rsidP="001A4362">
      <w:pPr>
        <w:ind w:firstLineChars="200" w:firstLine="480"/>
        <w:jc w:val="both"/>
        <w:rPr>
          <w:rFonts w:eastAsia="SimSun"/>
          <w:lang w:eastAsia="zh-CN"/>
        </w:rPr>
      </w:pPr>
      <w:r w:rsidRPr="00563D36">
        <w:rPr>
          <w:rFonts w:eastAsia="SimSun"/>
          <w:lang w:eastAsia="zh-CN"/>
        </w:rPr>
        <w:t>英文文献：</w:t>
      </w:r>
    </w:p>
    <w:p w14:paraId="09318A58" w14:textId="77777777" w:rsidR="001A4362" w:rsidRPr="00563D36" w:rsidRDefault="001A4362" w:rsidP="001A4362">
      <w:pPr>
        <w:ind w:firstLineChars="200" w:firstLine="480"/>
        <w:jc w:val="both"/>
        <w:rPr>
          <w:rFonts w:eastAsia="SimSun"/>
          <w:lang w:eastAsia="zh-CN"/>
        </w:rPr>
      </w:pPr>
      <w:r w:rsidRPr="00563D36">
        <w:rPr>
          <w:rFonts w:eastAsia="SimSun"/>
          <w:lang w:eastAsia="zh-CN"/>
        </w:rPr>
        <w:t>前引用</w:t>
      </w:r>
      <w:r w:rsidRPr="00563D36">
        <w:rPr>
          <w:rFonts w:eastAsia="SimSun"/>
          <w:lang w:eastAsia="zh-CN"/>
        </w:rPr>
        <w:t xml:space="preserve">: In a recent study of reaction times, Walker (2000) described the method. </w:t>
      </w:r>
    </w:p>
    <w:p w14:paraId="4C9509DD" w14:textId="77777777" w:rsidR="001A4362" w:rsidRPr="00563D36" w:rsidRDefault="001A4362" w:rsidP="001A4362">
      <w:pPr>
        <w:ind w:firstLineChars="200" w:firstLine="480"/>
        <w:jc w:val="both"/>
        <w:rPr>
          <w:rFonts w:eastAsia="SimSun"/>
          <w:lang w:eastAsia="zh-CN"/>
        </w:rPr>
      </w:pPr>
      <w:r w:rsidRPr="00563D36">
        <w:rPr>
          <w:rFonts w:eastAsia="SimSun"/>
          <w:lang w:eastAsia="zh-CN"/>
        </w:rPr>
        <w:t>后引用</w:t>
      </w:r>
      <w:r w:rsidRPr="00563D36">
        <w:rPr>
          <w:rFonts w:eastAsia="SimSun"/>
          <w:lang w:eastAsia="zh-CN"/>
        </w:rPr>
        <w:t>: The study also showed that</w:t>
      </w:r>
      <w:proofErr w:type="gramStart"/>
      <w:r w:rsidRPr="00563D36">
        <w:rPr>
          <w:rFonts w:eastAsia="SimSun"/>
          <w:lang w:eastAsia="zh-CN"/>
        </w:rPr>
        <w:t>...(</w:t>
      </w:r>
      <w:proofErr w:type="gramEnd"/>
      <w:r w:rsidRPr="00563D36">
        <w:rPr>
          <w:rFonts w:eastAsia="SimSun"/>
          <w:lang w:eastAsia="zh-CN"/>
        </w:rPr>
        <w:t xml:space="preserve">Walker, 2000). </w:t>
      </w:r>
      <w:r w:rsidRPr="00563D36">
        <w:rPr>
          <w:rFonts w:eastAsia="SimSun"/>
          <w:lang w:eastAsia="zh-CN"/>
        </w:rPr>
        <w:t>引用外</w:t>
      </w:r>
      <w:r w:rsidRPr="00563D36">
        <w:rPr>
          <w:rFonts w:ascii="SimSun" w:eastAsia="SimSun" w:hAnsi="SimSun" w:cs="SimSun" w:hint="eastAsia"/>
          <w:rtl/>
          <w:cs/>
          <w:lang w:eastAsia="zh-CN"/>
        </w:rPr>
        <w:t>国学</w:t>
      </w:r>
      <w:r w:rsidRPr="00563D36">
        <w:rPr>
          <w:rFonts w:eastAsia="SimSun"/>
          <w:lang w:eastAsia="zh-CN"/>
        </w:rPr>
        <w:t>者</w:t>
      </w:r>
      <w:r w:rsidRPr="00563D36">
        <w:rPr>
          <w:rFonts w:ascii="SimSun" w:eastAsia="SimSun" w:hAnsi="SimSun" w:cs="SimSun" w:hint="eastAsia"/>
          <w:rtl/>
          <w:cs/>
          <w:lang w:eastAsia="zh-CN"/>
        </w:rPr>
        <w:t>时</w:t>
      </w:r>
      <w:r w:rsidRPr="00563D36">
        <w:rPr>
          <w:rFonts w:eastAsia="SimSun"/>
          <w:lang w:eastAsia="zh-CN"/>
        </w:rPr>
        <w:t xml:space="preserve">, </w:t>
      </w:r>
      <w:r w:rsidRPr="00563D36">
        <w:rPr>
          <w:rFonts w:eastAsia="SimSun"/>
          <w:lang w:eastAsia="zh-CN"/>
        </w:rPr>
        <w:t>切记勿写英文全名</w:t>
      </w:r>
      <w:r w:rsidRPr="00563D36">
        <w:rPr>
          <w:rFonts w:eastAsia="SimSun"/>
          <w:lang w:eastAsia="zh-CN"/>
        </w:rPr>
        <w:t xml:space="preserve">, </w:t>
      </w:r>
      <w:r w:rsidRPr="00563D36">
        <w:rPr>
          <w:rFonts w:eastAsia="SimSun"/>
          <w:lang w:eastAsia="zh-CN"/>
        </w:rPr>
        <w:t>只需引用姓</w:t>
      </w:r>
      <w:r w:rsidRPr="00563D36">
        <w:rPr>
          <w:rFonts w:eastAsia="SimSun"/>
          <w:lang w:eastAsia="zh-CN"/>
        </w:rPr>
        <w:t xml:space="preserve">! </w:t>
      </w:r>
      <w:r w:rsidRPr="00563D36">
        <w:rPr>
          <w:rFonts w:eastAsia="SimSun"/>
          <w:lang w:eastAsia="zh-CN"/>
        </w:rPr>
        <w:t>中文作者翻译为英文者也仅需引用姓。</w:t>
      </w:r>
    </w:p>
    <w:p w14:paraId="0CA85076" w14:textId="77777777" w:rsidR="001A4362" w:rsidRPr="00563D36" w:rsidRDefault="001A4362" w:rsidP="001A4362">
      <w:pPr>
        <w:ind w:firstLineChars="200" w:firstLine="480"/>
        <w:jc w:val="both"/>
        <w:rPr>
          <w:rFonts w:eastAsia="SimSun"/>
          <w:lang w:eastAsia="zh-CN"/>
        </w:rPr>
      </w:pPr>
      <w:r w:rsidRPr="00563D36">
        <w:rPr>
          <w:rFonts w:eastAsia="SimSun"/>
          <w:lang w:eastAsia="zh-CN"/>
        </w:rPr>
        <w:t>作者为</w:t>
      </w:r>
      <w:r w:rsidRPr="00563D36">
        <w:rPr>
          <w:rFonts w:ascii="SimSun" w:eastAsia="SimSun" w:hAnsi="SimSun" w:cs="SimSun" w:hint="eastAsia"/>
          <w:rtl/>
          <w:cs/>
          <w:lang w:eastAsia="zh-CN"/>
        </w:rPr>
        <w:t>单</w:t>
      </w:r>
      <w:r w:rsidRPr="00563D36">
        <w:rPr>
          <w:rFonts w:eastAsia="SimSun"/>
          <w:lang w:eastAsia="zh-CN"/>
        </w:rPr>
        <w:t>一</w:t>
      </w:r>
      <w:proofErr w:type="gramStart"/>
      <w:r w:rsidRPr="00563D36">
        <w:rPr>
          <w:rFonts w:eastAsia="SimSun"/>
          <w:lang w:eastAsia="zh-CN"/>
        </w:rPr>
        <w:t>个</w:t>
      </w:r>
      <w:proofErr w:type="gramEnd"/>
      <w:r w:rsidRPr="00563D36">
        <w:rPr>
          <w:rFonts w:eastAsia="SimSun"/>
          <w:lang w:eastAsia="zh-CN"/>
        </w:rPr>
        <w:t>人时，其格式为：</w:t>
      </w:r>
    </w:p>
    <w:p w14:paraId="302364EF" w14:textId="77777777" w:rsidR="001A4362" w:rsidRPr="00563D36" w:rsidRDefault="001A4362" w:rsidP="001A4362">
      <w:pPr>
        <w:ind w:firstLineChars="200" w:firstLine="480"/>
        <w:jc w:val="both"/>
        <w:rPr>
          <w:rFonts w:eastAsia="SimSun"/>
          <w:lang w:eastAsia="zh-CN"/>
        </w:rPr>
      </w:pPr>
    </w:p>
    <w:p w14:paraId="58E3E2CA" w14:textId="77777777" w:rsidR="001A4362" w:rsidRPr="00563D36" w:rsidRDefault="001A4362" w:rsidP="001A4362">
      <w:pPr>
        <w:ind w:firstLineChars="200" w:firstLine="480"/>
        <w:jc w:val="both"/>
        <w:rPr>
          <w:rFonts w:eastAsia="SimSun"/>
          <w:lang w:eastAsia="zh-CN"/>
        </w:rPr>
      </w:pPr>
      <w:r w:rsidRPr="00563D36">
        <w:rPr>
          <w:rFonts w:eastAsia="SimSun"/>
          <w:lang w:eastAsia="zh-CN"/>
        </w:rPr>
        <w:t>中文文献：姓名（出版或发表</w:t>
      </w:r>
      <w:r w:rsidRPr="00563D36">
        <w:rPr>
          <w:rFonts w:ascii="Batang" w:eastAsia="Batang" w:hAnsi="Batang" w:cs="Batang" w:hint="eastAsia"/>
          <w:lang w:eastAsia="zh-CN"/>
        </w:rPr>
        <w:t>年</w:t>
      </w:r>
      <w:r w:rsidRPr="00563D36">
        <w:rPr>
          <w:rFonts w:eastAsia="SimSun"/>
          <w:lang w:eastAsia="zh-CN"/>
        </w:rPr>
        <w:t>代）或（姓名，出版或发表</w:t>
      </w:r>
      <w:r w:rsidRPr="00563D36">
        <w:rPr>
          <w:rFonts w:ascii="Batang" w:eastAsia="Batang" w:hAnsi="Batang" w:cs="Batang" w:hint="eastAsia"/>
          <w:lang w:eastAsia="zh-CN"/>
        </w:rPr>
        <w:t>年</w:t>
      </w:r>
      <w:r w:rsidRPr="00563D36">
        <w:rPr>
          <w:rFonts w:eastAsia="SimSun"/>
          <w:lang w:eastAsia="zh-CN"/>
        </w:rPr>
        <w:t>代）。</w:t>
      </w:r>
    </w:p>
    <w:p w14:paraId="3980418A" w14:textId="77777777" w:rsidR="001A4362" w:rsidRPr="00563D36" w:rsidRDefault="001A4362" w:rsidP="001A4362">
      <w:pPr>
        <w:ind w:firstLineChars="200" w:firstLine="480"/>
        <w:jc w:val="both"/>
        <w:rPr>
          <w:rFonts w:eastAsia="SimSun"/>
          <w:lang w:eastAsia="zh-CN"/>
        </w:rPr>
      </w:pPr>
      <w:r w:rsidRPr="00563D36">
        <w:rPr>
          <w:rFonts w:ascii="Batang" w:eastAsia="Batang" w:hAnsi="Batang" w:cs="Batang" w:hint="eastAsia"/>
          <w:lang w:eastAsia="zh-CN"/>
        </w:rPr>
        <w:t>例</w:t>
      </w:r>
      <w:r w:rsidRPr="00563D36">
        <w:rPr>
          <w:rFonts w:eastAsia="SimSun"/>
          <w:lang w:eastAsia="zh-CN"/>
        </w:rPr>
        <w:t>如：前引用</w:t>
      </w:r>
      <w:r w:rsidRPr="00563D36">
        <w:rPr>
          <w:rFonts w:eastAsia="SimSun"/>
          <w:lang w:eastAsia="zh-CN"/>
        </w:rPr>
        <w:t xml:space="preserve">: </w:t>
      </w:r>
      <w:r w:rsidRPr="00563D36">
        <w:rPr>
          <w:rFonts w:eastAsia="SimSun"/>
          <w:lang w:eastAsia="zh-CN"/>
        </w:rPr>
        <w:t>张春兴（</w:t>
      </w:r>
      <w:r w:rsidRPr="00563D36">
        <w:rPr>
          <w:rFonts w:eastAsia="SimSun"/>
          <w:lang w:eastAsia="zh-CN"/>
        </w:rPr>
        <w:t>1991</w:t>
      </w:r>
      <w:r w:rsidRPr="00563D36">
        <w:rPr>
          <w:rFonts w:eastAsia="SimSun"/>
          <w:lang w:eastAsia="zh-CN"/>
        </w:rPr>
        <w:t>）。后引用</w:t>
      </w:r>
      <w:r w:rsidRPr="00563D36">
        <w:rPr>
          <w:rFonts w:eastAsia="SimSun"/>
          <w:lang w:eastAsia="zh-CN"/>
        </w:rPr>
        <w:t xml:space="preserve">: </w:t>
      </w:r>
      <w:r w:rsidRPr="00563D36">
        <w:rPr>
          <w:rFonts w:ascii="Cambria Math" w:eastAsia="SimSun" w:hAnsi="Cambria Math" w:cs="Cambria Math"/>
          <w:lang w:eastAsia="zh-CN"/>
        </w:rPr>
        <w:t>⋯</w:t>
      </w:r>
      <w:r w:rsidRPr="00563D36">
        <w:rPr>
          <w:rFonts w:eastAsia="SimSun"/>
          <w:lang w:eastAsia="zh-CN"/>
        </w:rPr>
        <w:t>或（张春兴，</w:t>
      </w:r>
      <w:r w:rsidRPr="00563D36">
        <w:rPr>
          <w:rFonts w:eastAsia="SimSun"/>
          <w:lang w:eastAsia="zh-CN"/>
        </w:rPr>
        <w:t>1991</w:t>
      </w:r>
      <w:r w:rsidRPr="00563D36">
        <w:rPr>
          <w:rFonts w:eastAsia="SimSun"/>
          <w:lang w:eastAsia="zh-CN"/>
        </w:rPr>
        <w:t>）。</w:t>
      </w:r>
    </w:p>
    <w:p w14:paraId="085F2307" w14:textId="77777777" w:rsidR="001A4362" w:rsidRPr="00563D36" w:rsidRDefault="001A4362" w:rsidP="001A4362">
      <w:pPr>
        <w:ind w:firstLineChars="200" w:firstLine="480"/>
        <w:jc w:val="both"/>
        <w:rPr>
          <w:rFonts w:eastAsia="SimSun"/>
          <w:lang w:eastAsia="zh-CN"/>
        </w:rPr>
      </w:pPr>
    </w:p>
    <w:p w14:paraId="44CF797E" w14:textId="77777777" w:rsidR="001A4362" w:rsidRPr="00563D36" w:rsidRDefault="001A4362" w:rsidP="001A4362">
      <w:pPr>
        <w:ind w:firstLineChars="200" w:firstLine="480"/>
        <w:jc w:val="both"/>
        <w:rPr>
          <w:rFonts w:eastAsia="SimSun"/>
          <w:lang w:eastAsia="zh-CN"/>
        </w:rPr>
      </w:pPr>
      <w:r w:rsidRPr="00563D36">
        <w:rPr>
          <w:rFonts w:eastAsia="SimSun"/>
          <w:lang w:eastAsia="zh-CN"/>
        </w:rPr>
        <w:t>英文文献：姓氏（出版或发表</w:t>
      </w:r>
      <w:r w:rsidRPr="00563D36">
        <w:rPr>
          <w:rFonts w:ascii="Batang" w:eastAsia="Batang" w:hAnsi="Batang" w:cs="Batang" w:hint="eastAsia"/>
          <w:lang w:eastAsia="zh-CN"/>
        </w:rPr>
        <w:t>年</w:t>
      </w:r>
      <w:r w:rsidRPr="00563D36">
        <w:rPr>
          <w:rFonts w:eastAsia="SimSun"/>
          <w:lang w:eastAsia="zh-CN"/>
        </w:rPr>
        <w:t>代）或（姓氏，出版或发表</w:t>
      </w:r>
      <w:r w:rsidRPr="00563D36">
        <w:rPr>
          <w:rFonts w:ascii="Batang" w:eastAsia="Batang" w:hAnsi="Batang" w:cs="Batang" w:hint="eastAsia"/>
          <w:lang w:eastAsia="zh-CN"/>
        </w:rPr>
        <w:t>年</w:t>
      </w:r>
      <w:r w:rsidRPr="00563D36">
        <w:rPr>
          <w:rFonts w:eastAsia="SimSun"/>
          <w:lang w:eastAsia="zh-CN"/>
        </w:rPr>
        <w:t>代）。</w:t>
      </w:r>
      <w:r w:rsidRPr="00563D36">
        <w:rPr>
          <w:rFonts w:ascii="Batang" w:eastAsia="Batang" w:hAnsi="Batang" w:cs="Batang" w:hint="eastAsia"/>
          <w:lang w:eastAsia="zh-CN"/>
        </w:rPr>
        <w:t>例</w:t>
      </w:r>
      <w:r w:rsidRPr="00563D36">
        <w:rPr>
          <w:rFonts w:eastAsia="SimSun"/>
          <w:lang w:eastAsia="zh-CN"/>
        </w:rPr>
        <w:t>如：前引用</w:t>
      </w:r>
      <w:r w:rsidRPr="00563D36">
        <w:rPr>
          <w:rFonts w:eastAsia="SimSun"/>
          <w:lang w:eastAsia="zh-CN"/>
        </w:rPr>
        <w:t>: Porter (2001)</w:t>
      </w:r>
      <w:r>
        <w:rPr>
          <w:rFonts w:eastAsia="SimSun"/>
          <w:lang w:eastAsia="zh-CN"/>
        </w:rPr>
        <w:t xml:space="preserve"> </w:t>
      </w:r>
      <w:r>
        <w:rPr>
          <w:rFonts w:eastAsia="SimSun"/>
          <w:lang w:eastAsia="zh-CN"/>
        </w:rPr>
        <w:t>后引用</w:t>
      </w:r>
      <w:r w:rsidRPr="00563D36">
        <w:rPr>
          <w:rFonts w:eastAsia="SimSun"/>
          <w:lang w:eastAsia="zh-CN"/>
        </w:rPr>
        <w:t xml:space="preserve">: </w:t>
      </w:r>
      <w:r w:rsidRPr="00563D36">
        <w:rPr>
          <w:rFonts w:ascii="Cambria Math" w:eastAsia="SimSun" w:hAnsi="Cambria Math" w:cs="Cambria Math"/>
          <w:lang w:eastAsia="zh-CN"/>
        </w:rPr>
        <w:t>⋯</w:t>
      </w:r>
      <w:r w:rsidRPr="00563D36">
        <w:rPr>
          <w:rFonts w:eastAsia="SimSun"/>
          <w:lang w:eastAsia="zh-CN"/>
        </w:rPr>
        <w:t>或</w:t>
      </w:r>
      <w:r w:rsidRPr="00563D36">
        <w:rPr>
          <w:rFonts w:eastAsia="SimSun"/>
          <w:lang w:eastAsia="zh-CN"/>
        </w:rPr>
        <w:t xml:space="preserve"> (Porter, </w:t>
      </w:r>
      <w:proofErr w:type="gramStart"/>
      <w:r w:rsidRPr="00563D36">
        <w:rPr>
          <w:rFonts w:eastAsia="SimSun"/>
          <w:lang w:eastAsia="zh-CN"/>
        </w:rPr>
        <w:t>2001)</w:t>
      </w:r>
      <w:r w:rsidRPr="00563D36">
        <w:rPr>
          <w:rFonts w:eastAsia="SimSun"/>
          <w:lang w:eastAsia="zh-CN"/>
        </w:rPr>
        <w:t>。</w:t>
      </w:r>
      <w:proofErr w:type="gramEnd"/>
      <w:r w:rsidRPr="00563D36">
        <w:rPr>
          <w:rFonts w:eastAsia="SimSun"/>
          <w:lang w:eastAsia="zh-CN"/>
        </w:rPr>
        <w:t>引用外</w:t>
      </w:r>
      <w:r w:rsidRPr="00563D36">
        <w:rPr>
          <w:rFonts w:ascii="SimSun" w:eastAsia="SimSun" w:hAnsi="SimSun" w:cs="SimSun" w:hint="eastAsia"/>
          <w:rtl/>
          <w:cs/>
          <w:lang w:eastAsia="zh-CN"/>
        </w:rPr>
        <w:t>国学</w:t>
      </w:r>
      <w:r w:rsidRPr="00563D36">
        <w:rPr>
          <w:rFonts w:eastAsia="SimSun"/>
          <w:lang w:eastAsia="zh-CN"/>
        </w:rPr>
        <w:t>者</w:t>
      </w:r>
      <w:r w:rsidRPr="00563D36">
        <w:rPr>
          <w:rFonts w:ascii="SimSun" w:eastAsia="SimSun" w:hAnsi="SimSun" w:cs="SimSun" w:hint="eastAsia"/>
          <w:rtl/>
          <w:cs/>
          <w:lang w:eastAsia="zh-CN"/>
        </w:rPr>
        <w:t>时</w:t>
      </w:r>
      <w:r w:rsidRPr="00563D36">
        <w:rPr>
          <w:rFonts w:eastAsia="SimSun"/>
          <w:lang w:eastAsia="zh-CN"/>
        </w:rPr>
        <w:t xml:space="preserve">, </w:t>
      </w:r>
      <w:r w:rsidRPr="00563D36">
        <w:rPr>
          <w:rFonts w:eastAsia="SimSun"/>
          <w:lang w:eastAsia="zh-CN"/>
        </w:rPr>
        <w:t>切记勿写英文全名</w:t>
      </w:r>
      <w:r w:rsidRPr="00563D36">
        <w:rPr>
          <w:rFonts w:eastAsia="SimSun"/>
          <w:lang w:eastAsia="zh-CN"/>
        </w:rPr>
        <w:t>!</w:t>
      </w:r>
    </w:p>
    <w:p w14:paraId="6674A838" w14:textId="77777777" w:rsidR="001A4362" w:rsidRPr="00563D36" w:rsidRDefault="001A4362" w:rsidP="001A4362">
      <w:pPr>
        <w:ind w:firstLineChars="200" w:firstLine="480"/>
        <w:jc w:val="both"/>
        <w:rPr>
          <w:rFonts w:eastAsia="SimSun"/>
          <w:lang w:eastAsia="zh-CN"/>
        </w:rPr>
      </w:pPr>
    </w:p>
    <w:p w14:paraId="24665732" w14:textId="77777777" w:rsidR="001A4362" w:rsidRPr="00563D36" w:rsidRDefault="001A4362" w:rsidP="001A4362">
      <w:pPr>
        <w:ind w:firstLineChars="200" w:firstLine="480"/>
        <w:jc w:val="both"/>
        <w:rPr>
          <w:rFonts w:eastAsia="SimSun"/>
          <w:lang w:eastAsia="zh-CN"/>
        </w:rPr>
      </w:pPr>
      <w:r w:rsidRPr="00563D36">
        <w:rPr>
          <w:rFonts w:eastAsia="SimSun"/>
          <w:lang w:eastAsia="zh-CN"/>
        </w:rPr>
        <w:lastRenderedPageBreak/>
        <w:t>作者为二人以上时，必须依据以下原则撰写（括号中批注为中文建议格式）：</w:t>
      </w:r>
    </w:p>
    <w:p w14:paraId="052BCD65" w14:textId="77777777" w:rsidR="001A4362" w:rsidRPr="00563D36" w:rsidRDefault="001A4362" w:rsidP="001A4362">
      <w:pPr>
        <w:ind w:firstLineChars="200" w:firstLine="480"/>
        <w:jc w:val="both"/>
        <w:rPr>
          <w:rFonts w:eastAsia="SimSun"/>
          <w:lang w:eastAsia="zh-CN"/>
        </w:rPr>
      </w:pPr>
      <w:r w:rsidRPr="00563D36">
        <w:rPr>
          <w:rFonts w:eastAsia="SimSun"/>
          <w:lang w:eastAsia="zh-CN"/>
        </w:rPr>
        <w:t>（一）原则</w:t>
      </w:r>
      <w:proofErr w:type="gramStart"/>
      <w:r w:rsidRPr="00563D36">
        <w:rPr>
          <w:rFonts w:eastAsia="SimSun"/>
          <w:lang w:eastAsia="zh-CN"/>
        </w:rPr>
        <w:t>一</w:t>
      </w:r>
      <w:proofErr w:type="gramEnd"/>
      <w:r w:rsidRPr="00563D36">
        <w:rPr>
          <w:rFonts w:eastAsia="SimSun"/>
          <w:lang w:eastAsia="zh-CN"/>
        </w:rPr>
        <w:t>：</w:t>
      </w:r>
    </w:p>
    <w:p w14:paraId="7C733FF4" w14:textId="77777777" w:rsidR="001A4362" w:rsidRPr="00563D36" w:rsidRDefault="001A4362" w:rsidP="001A4362">
      <w:pPr>
        <w:ind w:firstLineChars="200" w:firstLine="480"/>
        <w:jc w:val="both"/>
        <w:rPr>
          <w:rFonts w:eastAsia="SimSun"/>
          <w:lang w:eastAsia="zh-CN"/>
        </w:rPr>
      </w:pPr>
      <w:r w:rsidRPr="00563D36">
        <w:rPr>
          <w:rFonts w:eastAsia="SimSun"/>
          <w:lang w:eastAsia="zh-CN"/>
        </w:rPr>
        <w:t>中文</w:t>
      </w:r>
      <w:r w:rsidRPr="00563D36">
        <w:rPr>
          <w:rFonts w:ascii="Batang" w:eastAsia="Batang" w:hAnsi="Batang" w:cs="Batang" w:hint="eastAsia"/>
          <w:lang w:eastAsia="zh-CN"/>
        </w:rPr>
        <w:t>論</w:t>
      </w:r>
      <w:r w:rsidRPr="00563D36">
        <w:rPr>
          <w:rFonts w:eastAsia="SimSun"/>
          <w:lang w:eastAsia="zh-CN"/>
        </w:rPr>
        <w:t>文：作者为</w:t>
      </w:r>
      <w:r w:rsidRPr="00563D36">
        <w:rPr>
          <w:rFonts w:ascii="Batang" w:eastAsia="Batang" w:hAnsi="Batang" w:cs="Batang" w:hint="eastAsia"/>
          <w:lang w:eastAsia="zh-CN"/>
        </w:rPr>
        <w:t>兩</w:t>
      </w:r>
      <w:r w:rsidRPr="00563D36">
        <w:rPr>
          <w:rFonts w:eastAsia="SimSun"/>
          <w:lang w:eastAsia="zh-CN"/>
        </w:rPr>
        <w:t>人时，</w:t>
      </w:r>
      <w:r w:rsidRPr="00563D36">
        <w:rPr>
          <w:rFonts w:ascii="Batang" w:eastAsia="Batang" w:hAnsi="Batang" w:cs="Batang" w:hint="eastAsia"/>
          <w:lang w:eastAsia="zh-CN"/>
        </w:rPr>
        <w:t>兩</w:t>
      </w:r>
      <w:r w:rsidRPr="00563D36">
        <w:rPr>
          <w:rFonts w:eastAsia="SimSun"/>
          <w:lang w:eastAsia="zh-CN"/>
        </w:rPr>
        <w:t>人的姓名或姓氏全</w:t>
      </w:r>
      <w:r w:rsidRPr="00563D36">
        <w:rPr>
          <w:rFonts w:ascii="Batang" w:eastAsia="Batang" w:hAnsi="Batang" w:cs="Batang" w:hint="eastAsia"/>
          <w:lang w:eastAsia="zh-CN"/>
        </w:rPr>
        <w:t>列</w:t>
      </w:r>
      <w:r w:rsidRPr="00563D36">
        <w:rPr>
          <w:rFonts w:eastAsia="SimSun"/>
          <w:lang w:eastAsia="zh-CN"/>
        </w:rPr>
        <w:t>，并用「与」</w:t>
      </w:r>
      <w:r w:rsidRPr="00563D36">
        <w:rPr>
          <w:rFonts w:ascii="Batang" w:eastAsia="Batang" w:hAnsi="Batang" w:cs="Batang" w:hint="eastAsia"/>
          <w:lang w:eastAsia="zh-CN"/>
        </w:rPr>
        <w:t>連</w:t>
      </w:r>
      <w:r w:rsidRPr="00563D36">
        <w:rPr>
          <w:rFonts w:eastAsia="SimSun"/>
          <w:lang w:eastAsia="zh-CN"/>
        </w:rPr>
        <w:t>接</w:t>
      </w:r>
      <w:r w:rsidRPr="00563D36">
        <w:rPr>
          <w:rFonts w:eastAsia="SimSun"/>
          <w:lang w:eastAsia="zh-CN"/>
        </w:rPr>
        <w:t xml:space="preserve">, </w:t>
      </w:r>
      <w:r w:rsidRPr="00563D36">
        <w:rPr>
          <w:rFonts w:eastAsia="SimSun"/>
          <w:lang w:eastAsia="zh-CN"/>
        </w:rPr>
        <w:t>后引用则使用顿号</w:t>
      </w:r>
      <w:r w:rsidRPr="00563D36">
        <w:rPr>
          <w:rFonts w:eastAsia="SimSun"/>
          <w:lang w:eastAsia="zh-CN"/>
        </w:rPr>
        <w:t xml:space="preserve"> “</w:t>
      </w:r>
      <w:r w:rsidRPr="00563D36">
        <w:rPr>
          <w:rFonts w:eastAsia="SimSun"/>
          <w:lang w:eastAsia="zh-CN"/>
        </w:rPr>
        <w:t>、</w:t>
      </w:r>
      <w:r w:rsidRPr="00563D36">
        <w:rPr>
          <w:rFonts w:eastAsia="SimSun"/>
          <w:lang w:eastAsia="zh-CN"/>
        </w:rPr>
        <w:t>”</w:t>
      </w:r>
      <w:r w:rsidRPr="00563D36">
        <w:rPr>
          <w:rFonts w:eastAsia="SimSun"/>
          <w:lang w:eastAsia="zh-CN"/>
        </w:rPr>
        <w:t>。</w:t>
      </w:r>
    </w:p>
    <w:p w14:paraId="6C69708B" w14:textId="77777777" w:rsidR="001A4362" w:rsidRPr="00563D36" w:rsidRDefault="001A4362" w:rsidP="001A4362">
      <w:pPr>
        <w:ind w:firstLineChars="200" w:firstLine="480"/>
        <w:jc w:val="both"/>
        <w:rPr>
          <w:rFonts w:eastAsia="SimSun"/>
          <w:lang w:eastAsia="zh-CN"/>
        </w:rPr>
      </w:pPr>
      <w:r w:rsidRPr="00563D36">
        <w:rPr>
          <w:rFonts w:ascii="Batang" w:eastAsia="Batang" w:hAnsi="Batang" w:cs="Batang" w:hint="eastAsia"/>
          <w:lang w:eastAsia="zh-CN"/>
        </w:rPr>
        <w:t>例</w:t>
      </w:r>
      <w:r w:rsidRPr="00563D36">
        <w:rPr>
          <w:rFonts w:eastAsia="SimSun"/>
          <w:lang w:eastAsia="zh-CN"/>
        </w:rPr>
        <w:t>如：前引用</w:t>
      </w:r>
      <w:r w:rsidRPr="00563D36">
        <w:rPr>
          <w:rFonts w:eastAsia="SimSun"/>
          <w:lang w:eastAsia="zh-CN"/>
        </w:rPr>
        <w:t xml:space="preserve">: </w:t>
      </w:r>
      <w:r w:rsidRPr="00563D36">
        <w:rPr>
          <w:rFonts w:eastAsia="SimSun"/>
          <w:lang w:eastAsia="zh-CN"/>
        </w:rPr>
        <w:t>于田杨与何荣良（</w:t>
      </w:r>
      <w:r w:rsidRPr="00563D36">
        <w:rPr>
          <w:rFonts w:eastAsia="SimSun"/>
          <w:lang w:eastAsia="zh-CN"/>
        </w:rPr>
        <w:t>2019</w:t>
      </w:r>
      <w:r w:rsidRPr="00563D36">
        <w:rPr>
          <w:rFonts w:eastAsia="SimSun"/>
          <w:lang w:eastAsia="zh-CN"/>
        </w:rPr>
        <w:t>）或后引用</w:t>
      </w:r>
      <w:r w:rsidRPr="00563D36">
        <w:rPr>
          <w:rFonts w:eastAsia="SimSun"/>
          <w:lang w:eastAsia="zh-CN"/>
        </w:rPr>
        <w:t>:…</w:t>
      </w:r>
      <w:r w:rsidRPr="00563D36">
        <w:rPr>
          <w:rFonts w:eastAsia="SimSun"/>
          <w:lang w:eastAsia="zh-CN"/>
        </w:rPr>
        <w:t>（于田杨、何荣良，</w:t>
      </w:r>
      <w:r w:rsidRPr="00563D36">
        <w:rPr>
          <w:rFonts w:eastAsia="SimSun"/>
          <w:lang w:eastAsia="zh-CN"/>
        </w:rPr>
        <w:t xml:space="preserve"> 2019</w:t>
      </w:r>
      <w:r w:rsidRPr="00563D36">
        <w:rPr>
          <w:rFonts w:eastAsia="SimSun"/>
          <w:lang w:eastAsia="zh-CN"/>
        </w:rPr>
        <w:t>）。</w:t>
      </w:r>
    </w:p>
    <w:p w14:paraId="240F7CE8" w14:textId="77777777" w:rsidR="001A4362" w:rsidRPr="00563D36" w:rsidRDefault="001A4362" w:rsidP="001A4362">
      <w:pPr>
        <w:ind w:firstLineChars="200" w:firstLine="480"/>
        <w:jc w:val="both"/>
        <w:rPr>
          <w:rFonts w:eastAsia="SimSun"/>
          <w:lang w:eastAsia="zh-CN"/>
        </w:rPr>
      </w:pPr>
    </w:p>
    <w:p w14:paraId="0137A63A" w14:textId="77777777" w:rsidR="001A4362" w:rsidRPr="00563D36" w:rsidRDefault="001A4362" w:rsidP="001A4362">
      <w:pPr>
        <w:ind w:firstLineChars="200" w:firstLine="480"/>
        <w:jc w:val="both"/>
        <w:rPr>
          <w:rFonts w:eastAsia="SimSun"/>
          <w:lang w:eastAsia="zh-CN"/>
        </w:rPr>
      </w:pPr>
      <w:r w:rsidRPr="00563D36">
        <w:rPr>
          <w:rFonts w:eastAsia="SimSun"/>
        </w:rPr>
        <w:t>英文</w:t>
      </w:r>
      <w:r w:rsidRPr="00563D36">
        <w:rPr>
          <w:rFonts w:ascii="Batang" w:eastAsia="Batang" w:hAnsi="Batang" w:cs="Batang" w:hint="eastAsia"/>
        </w:rPr>
        <w:t>論</w:t>
      </w:r>
      <w:r w:rsidRPr="00563D36">
        <w:rPr>
          <w:rFonts w:eastAsia="SimSun"/>
        </w:rPr>
        <w:t>文：作者为</w:t>
      </w:r>
      <w:r w:rsidRPr="00563D36">
        <w:rPr>
          <w:rFonts w:ascii="Batang" w:eastAsia="Batang" w:hAnsi="Batang" w:cs="Batang" w:hint="eastAsia"/>
        </w:rPr>
        <w:t>兩</w:t>
      </w:r>
      <w:r w:rsidRPr="00563D36">
        <w:rPr>
          <w:rFonts w:eastAsia="SimSun"/>
        </w:rPr>
        <w:t>人时，</w:t>
      </w:r>
      <w:r w:rsidRPr="00563D36">
        <w:rPr>
          <w:rFonts w:ascii="Batang" w:eastAsia="Batang" w:hAnsi="Batang" w:cs="Batang" w:hint="eastAsia"/>
        </w:rPr>
        <w:t>兩</w:t>
      </w:r>
      <w:r w:rsidRPr="00563D36">
        <w:rPr>
          <w:rFonts w:eastAsia="SimSun"/>
        </w:rPr>
        <w:t>人的姓氏全</w:t>
      </w:r>
      <w:r w:rsidRPr="00563D36">
        <w:rPr>
          <w:rFonts w:ascii="Batang" w:eastAsia="Batang" w:hAnsi="Batang" w:cs="Batang" w:hint="eastAsia"/>
        </w:rPr>
        <w:t>列</w:t>
      </w:r>
      <w:r w:rsidRPr="00563D36">
        <w:rPr>
          <w:rFonts w:eastAsia="SimSun"/>
        </w:rPr>
        <w:t>，并用「</w:t>
      </w:r>
      <w:r w:rsidRPr="00563D36">
        <w:rPr>
          <w:rFonts w:eastAsia="SimSun"/>
        </w:rPr>
        <w:t>and</w:t>
      </w:r>
      <w:r w:rsidRPr="00563D36">
        <w:rPr>
          <w:rFonts w:eastAsia="SimSun"/>
        </w:rPr>
        <w:t>」</w:t>
      </w:r>
      <w:r w:rsidRPr="00563D36">
        <w:rPr>
          <w:rFonts w:ascii="Batang" w:eastAsia="Batang" w:hAnsi="Batang" w:cs="Batang" w:hint="eastAsia"/>
        </w:rPr>
        <w:t>連</w:t>
      </w:r>
      <w:r w:rsidRPr="00563D36">
        <w:rPr>
          <w:rFonts w:eastAsia="SimSun"/>
        </w:rPr>
        <w:t>接</w:t>
      </w:r>
      <w:r w:rsidRPr="00563D36">
        <w:rPr>
          <w:rFonts w:eastAsia="SimSun"/>
        </w:rPr>
        <w:t xml:space="preserve">, </w:t>
      </w:r>
      <w:r w:rsidRPr="00563D36">
        <w:rPr>
          <w:rFonts w:eastAsia="SimSun"/>
        </w:rPr>
        <w:t>后引用则使用</w:t>
      </w:r>
      <w:r w:rsidRPr="00563D36">
        <w:rPr>
          <w:rFonts w:eastAsia="SimSun"/>
        </w:rPr>
        <w:t xml:space="preserve"> “&amp;”</w:t>
      </w:r>
      <w:r w:rsidRPr="00563D36">
        <w:rPr>
          <w:rFonts w:eastAsia="SimSun"/>
        </w:rPr>
        <w:t>。</w:t>
      </w:r>
      <w:r w:rsidRPr="00563D36">
        <w:rPr>
          <w:rFonts w:ascii="Batang" w:eastAsia="Batang" w:hAnsi="Batang" w:cs="Batang" w:hint="eastAsia"/>
          <w:lang w:eastAsia="zh-CN"/>
        </w:rPr>
        <w:t>例</w:t>
      </w:r>
      <w:r w:rsidRPr="00563D36">
        <w:rPr>
          <w:rFonts w:eastAsia="SimSun"/>
          <w:lang w:eastAsia="zh-CN"/>
        </w:rPr>
        <w:t>如：前引用</w:t>
      </w:r>
      <w:r w:rsidRPr="00563D36">
        <w:rPr>
          <w:rFonts w:eastAsia="SimSun"/>
          <w:lang w:eastAsia="zh-CN"/>
        </w:rPr>
        <w:t xml:space="preserve">: </w:t>
      </w:r>
      <w:proofErr w:type="spellStart"/>
      <w:r w:rsidRPr="00563D36">
        <w:rPr>
          <w:rFonts w:eastAsia="SimSun"/>
          <w:lang w:eastAsia="zh-CN"/>
        </w:rPr>
        <w:t>Wassertein</w:t>
      </w:r>
      <w:proofErr w:type="spellEnd"/>
      <w:r w:rsidRPr="00563D36">
        <w:rPr>
          <w:rFonts w:eastAsia="SimSun"/>
          <w:lang w:eastAsia="zh-CN"/>
        </w:rPr>
        <w:t xml:space="preserve"> and Rosen (</w:t>
      </w:r>
      <w:proofErr w:type="gramStart"/>
      <w:r w:rsidRPr="00563D36">
        <w:rPr>
          <w:rFonts w:eastAsia="SimSun"/>
          <w:lang w:eastAsia="zh-CN"/>
        </w:rPr>
        <w:t>1994)…</w:t>
      </w:r>
      <w:proofErr w:type="gramEnd"/>
      <w:r w:rsidRPr="00563D36">
        <w:rPr>
          <w:rFonts w:eastAsia="SimSun"/>
          <w:lang w:eastAsia="zh-CN"/>
        </w:rPr>
        <w:t>或后引用</w:t>
      </w:r>
      <w:r w:rsidRPr="00563D36">
        <w:rPr>
          <w:rFonts w:eastAsia="SimSun"/>
          <w:lang w:eastAsia="zh-CN"/>
        </w:rPr>
        <w:t>:…</w:t>
      </w:r>
      <w:r w:rsidRPr="00563D36">
        <w:rPr>
          <w:rFonts w:eastAsia="SimSun"/>
          <w:lang w:eastAsia="zh-CN"/>
        </w:rPr>
        <w:t>于句尾引用（</w:t>
      </w:r>
      <w:proofErr w:type="spellStart"/>
      <w:r w:rsidRPr="00563D36">
        <w:rPr>
          <w:rFonts w:eastAsia="SimSun"/>
          <w:lang w:eastAsia="zh-CN"/>
        </w:rPr>
        <w:t>Wassertein</w:t>
      </w:r>
      <w:proofErr w:type="spellEnd"/>
      <w:r w:rsidRPr="00563D36">
        <w:rPr>
          <w:rFonts w:eastAsia="SimSun"/>
          <w:lang w:eastAsia="zh-CN"/>
        </w:rPr>
        <w:t xml:space="preserve"> &amp; Rosen, 1994)</w:t>
      </w:r>
      <w:r w:rsidRPr="00563D36">
        <w:rPr>
          <w:rFonts w:eastAsia="SimSun"/>
          <w:lang w:eastAsia="zh-CN"/>
        </w:rPr>
        <w:t>。引用外国学者</w:t>
      </w:r>
      <w:r w:rsidRPr="00563D36">
        <w:rPr>
          <w:rFonts w:ascii="SimSun" w:eastAsia="SimSun" w:hAnsi="SimSun" w:cs="SimSun" w:hint="eastAsia"/>
          <w:rtl/>
          <w:cs/>
          <w:lang w:eastAsia="zh-CN"/>
        </w:rPr>
        <w:t>时</w:t>
      </w:r>
      <w:r w:rsidRPr="00563D36">
        <w:rPr>
          <w:rFonts w:eastAsia="SimSun"/>
          <w:lang w:eastAsia="zh-CN"/>
        </w:rPr>
        <w:t xml:space="preserve">, </w:t>
      </w:r>
      <w:r w:rsidRPr="00563D36">
        <w:rPr>
          <w:rFonts w:eastAsia="SimSun"/>
          <w:lang w:eastAsia="zh-CN"/>
        </w:rPr>
        <w:t>切记勿写英文全名</w:t>
      </w:r>
      <w:r w:rsidRPr="00563D36">
        <w:rPr>
          <w:rFonts w:eastAsia="SimSun"/>
          <w:lang w:eastAsia="zh-CN"/>
        </w:rPr>
        <w:t>!</w:t>
      </w:r>
    </w:p>
    <w:p w14:paraId="4EF0BFA8" w14:textId="77777777" w:rsidR="001A4362" w:rsidRPr="00563D36" w:rsidRDefault="001A4362" w:rsidP="001A4362">
      <w:pPr>
        <w:ind w:firstLineChars="200" w:firstLine="480"/>
        <w:jc w:val="both"/>
        <w:rPr>
          <w:rFonts w:eastAsia="SimSun"/>
          <w:lang w:eastAsia="zh-CN"/>
        </w:rPr>
      </w:pPr>
    </w:p>
    <w:p w14:paraId="04F57FE7" w14:textId="77777777" w:rsidR="001A4362" w:rsidRPr="00563D36" w:rsidRDefault="001A4362" w:rsidP="001A4362">
      <w:pPr>
        <w:ind w:firstLineChars="200" w:firstLine="480"/>
        <w:jc w:val="both"/>
        <w:rPr>
          <w:rFonts w:eastAsia="SimSun"/>
        </w:rPr>
      </w:pPr>
      <w:r w:rsidRPr="00563D36">
        <w:rPr>
          <w:rFonts w:eastAsia="SimSun"/>
          <w:lang w:eastAsia="zh-CN"/>
        </w:rPr>
        <w:t>（二）原则二：作者为三人以上时，仅写出第一位作者并加</w:t>
      </w:r>
      <w:r w:rsidRPr="00563D36">
        <w:rPr>
          <w:rFonts w:eastAsia="SimSun"/>
          <w:lang w:eastAsia="zh-CN"/>
        </w:rPr>
        <w:t xml:space="preserve"> "</w:t>
      </w:r>
      <w:r w:rsidRPr="00563D36">
        <w:rPr>
          <w:rFonts w:eastAsia="SimSun"/>
          <w:lang w:eastAsia="zh-CN"/>
        </w:rPr>
        <w:t>等人</w:t>
      </w:r>
      <w:r w:rsidRPr="00563D36">
        <w:rPr>
          <w:rFonts w:eastAsia="SimSun"/>
          <w:lang w:eastAsia="zh-CN"/>
        </w:rPr>
        <w:t>"</w:t>
      </w:r>
      <w:r w:rsidRPr="00563D36">
        <w:rPr>
          <w:rFonts w:eastAsia="SimSun"/>
          <w:lang w:eastAsia="zh-CN"/>
        </w:rPr>
        <w:t>。</w:t>
      </w:r>
      <w:r w:rsidRPr="00563D36">
        <w:rPr>
          <w:rFonts w:eastAsia="SimSun"/>
        </w:rPr>
        <w:t>但在论文最后的參考文獻列表需一一列出所有作者。</w:t>
      </w:r>
    </w:p>
    <w:p w14:paraId="59388720" w14:textId="77777777" w:rsidR="001A4362" w:rsidRPr="00563D36" w:rsidRDefault="001A4362" w:rsidP="001A4362">
      <w:pPr>
        <w:ind w:firstLineChars="200" w:firstLine="480"/>
        <w:jc w:val="both"/>
        <w:rPr>
          <w:rFonts w:eastAsia="SimSun"/>
          <w:lang w:eastAsia="zh-CN"/>
        </w:rPr>
      </w:pPr>
      <w:r w:rsidRPr="00563D36">
        <w:rPr>
          <w:rFonts w:eastAsia="SimSun"/>
          <w:lang w:eastAsia="zh-CN"/>
        </w:rPr>
        <w:t>中文</w:t>
      </w:r>
      <w:r w:rsidRPr="00563D36">
        <w:rPr>
          <w:rFonts w:ascii="Batang" w:eastAsia="Batang" w:hAnsi="Batang" w:cs="Batang" w:hint="eastAsia"/>
          <w:lang w:eastAsia="zh-CN"/>
        </w:rPr>
        <w:t>論</w:t>
      </w:r>
      <w:r w:rsidRPr="00563D36">
        <w:rPr>
          <w:rFonts w:eastAsia="SimSun"/>
          <w:lang w:eastAsia="zh-CN"/>
        </w:rPr>
        <w:t>文：</w:t>
      </w:r>
    </w:p>
    <w:p w14:paraId="68A4B808" w14:textId="77777777" w:rsidR="001A4362" w:rsidRPr="00563D36" w:rsidRDefault="001A4362" w:rsidP="001A4362">
      <w:pPr>
        <w:ind w:firstLineChars="200" w:firstLine="480"/>
        <w:jc w:val="both"/>
        <w:rPr>
          <w:rFonts w:eastAsia="SimSun"/>
          <w:lang w:eastAsia="zh-CN"/>
        </w:rPr>
      </w:pPr>
      <w:r w:rsidRPr="00563D36">
        <w:rPr>
          <w:rFonts w:eastAsia="SimSun"/>
          <w:lang w:eastAsia="zh-CN"/>
        </w:rPr>
        <w:t>蒋晓莲等人（</w:t>
      </w:r>
      <w:r w:rsidRPr="00563D36">
        <w:rPr>
          <w:rFonts w:eastAsia="SimSun"/>
          <w:lang w:eastAsia="zh-CN"/>
        </w:rPr>
        <w:t>2004</w:t>
      </w:r>
      <w:r w:rsidRPr="00563D36">
        <w:rPr>
          <w:rFonts w:eastAsia="SimSun"/>
          <w:lang w:eastAsia="zh-CN"/>
        </w:rPr>
        <w:t>）或后引用</w:t>
      </w:r>
      <w:r w:rsidRPr="00563D36">
        <w:rPr>
          <w:rFonts w:eastAsia="SimSun"/>
          <w:lang w:eastAsia="zh-CN"/>
        </w:rPr>
        <w:t>:…</w:t>
      </w:r>
      <w:r w:rsidRPr="00563D36">
        <w:rPr>
          <w:rFonts w:eastAsia="SimSun"/>
          <w:lang w:eastAsia="zh-CN"/>
        </w:rPr>
        <w:t>（蒋晓莲等人，</w:t>
      </w:r>
      <w:r w:rsidRPr="00563D36">
        <w:rPr>
          <w:rFonts w:eastAsia="SimSun"/>
          <w:lang w:eastAsia="zh-CN"/>
        </w:rPr>
        <w:t>1995</w:t>
      </w:r>
      <w:r w:rsidRPr="00563D36">
        <w:rPr>
          <w:rFonts w:eastAsia="SimSun"/>
          <w:lang w:eastAsia="zh-CN"/>
        </w:rPr>
        <w:t>）。</w:t>
      </w:r>
    </w:p>
    <w:p w14:paraId="1234E9D8" w14:textId="77777777" w:rsidR="001A4362" w:rsidRPr="00563D36" w:rsidRDefault="001A4362" w:rsidP="001A4362">
      <w:pPr>
        <w:ind w:firstLineChars="200" w:firstLine="480"/>
        <w:jc w:val="both"/>
        <w:rPr>
          <w:rFonts w:eastAsia="SimSun"/>
          <w:lang w:eastAsia="zh-CN"/>
        </w:rPr>
      </w:pPr>
    </w:p>
    <w:p w14:paraId="12FBBC44" w14:textId="77777777" w:rsidR="001A4362" w:rsidRPr="00563D36" w:rsidRDefault="001A4362" w:rsidP="001A4362">
      <w:pPr>
        <w:ind w:firstLineChars="200" w:firstLine="480"/>
        <w:jc w:val="both"/>
        <w:rPr>
          <w:rFonts w:eastAsia="SimSun"/>
          <w:lang w:eastAsia="zh-CN"/>
        </w:rPr>
      </w:pPr>
      <w:r w:rsidRPr="00563D36">
        <w:rPr>
          <w:rFonts w:eastAsia="SimSun"/>
          <w:lang w:eastAsia="zh-CN"/>
        </w:rPr>
        <w:t>英文</w:t>
      </w:r>
      <w:r w:rsidRPr="00563D36">
        <w:rPr>
          <w:rFonts w:ascii="Batang" w:eastAsia="Batang" w:hAnsi="Batang" w:cs="Batang" w:hint="eastAsia"/>
          <w:lang w:eastAsia="zh-CN"/>
        </w:rPr>
        <w:t>論</w:t>
      </w:r>
      <w:r w:rsidRPr="00563D36">
        <w:rPr>
          <w:rFonts w:eastAsia="SimSun"/>
          <w:lang w:eastAsia="zh-CN"/>
        </w:rPr>
        <w:t>文：</w:t>
      </w:r>
    </w:p>
    <w:p w14:paraId="5E724A67" w14:textId="77777777" w:rsidR="001A4362" w:rsidRPr="00563D36" w:rsidRDefault="001A4362" w:rsidP="001A4362">
      <w:pPr>
        <w:ind w:firstLineChars="200" w:firstLine="480"/>
        <w:jc w:val="both"/>
        <w:rPr>
          <w:rFonts w:eastAsia="SimSun"/>
          <w:lang w:eastAsia="zh-CN"/>
        </w:rPr>
      </w:pPr>
      <w:r w:rsidRPr="00563D36">
        <w:rPr>
          <w:rFonts w:eastAsia="SimSun"/>
          <w:lang w:eastAsia="zh-CN"/>
        </w:rPr>
        <w:t>前引用</w:t>
      </w:r>
      <w:r w:rsidRPr="00563D36">
        <w:rPr>
          <w:rFonts w:eastAsia="SimSun"/>
          <w:lang w:eastAsia="zh-CN"/>
        </w:rPr>
        <w:t>: Wasserstein et al. (</w:t>
      </w:r>
      <w:proofErr w:type="gramStart"/>
      <w:r w:rsidRPr="00563D36">
        <w:rPr>
          <w:rFonts w:eastAsia="SimSun"/>
          <w:lang w:eastAsia="zh-CN"/>
        </w:rPr>
        <w:t>1994)…</w:t>
      </w:r>
      <w:proofErr w:type="gramEnd"/>
      <w:r w:rsidRPr="00563D36">
        <w:rPr>
          <w:rFonts w:eastAsia="SimSun"/>
          <w:lang w:eastAsia="zh-CN"/>
        </w:rPr>
        <w:t>或后引用</w:t>
      </w:r>
      <w:r w:rsidRPr="00563D36">
        <w:rPr>
          <w:rFonts w:eastAsia="SimSun"/>
          <w:lang w:eastAsia="zh-CN"/>
        </w:rPr>
        <w:t xml:space="preserve">: (Wasserstein et al., 1994) </w:t>
      </w:r>
    </w:p>
    <w:p w14:paraId="619D391E" w14:textId="77777777" w:rsidR="001A4362" w:rsidRPr="00563D36" w:rsidRDefault="001A4362" w:rsidP="001A4362">
      <w:pPr>
        <w:snapToGrid w:val="0"/>
        <w:rPr>
          <w:rFonts w:eastAsia="SimSun"/>
          <w:b/>
          <w:sz w:val="28"/>
          <w:szCs w:val="28"/>
          <w:lang w:eastAsia="zh-CN"/>
        </w:rPr>
      </w:pPr>
    </w:p>
    <w:p w14:paraId="67A51CB9" w14:textId="77777777" w:rsidR="001A4362" w:rsidRPr="00563D36" w:rsidRDefault="001A4362" w:rsidP="001A4362">
      <w:pPr>
        <w:snapToGrid w:val="0"/>
        <w:jc w:val="both"/>
        <w:rPr>
          <w:rFonts w:eastAsia="SimSun"/>
          <w:b/>
          <w:sz w:val="28"/>
          <w:szCs w:val="28"/>
          <w:lang w:eastAsia="zh-CN"/>
        </w:rPr>
      </w:pPr>
      <w:r w:rsidRPr="00563D36">
        <w:rPr>
          <w:rFonts w:eastAsia="SimSun" w:hint="eastAsia"/>
          <w:b/>
          <w:sz w:val="28"/>
          <w:szCs w:val="28"/>
          <w:lang w:eastAsia="zh-CN"/>
        </w:rPr>
        <w:t>参考文献</w:t>
      </w:r>
      <w:r w:rsidRPr="00563D36">
        <w:rPr>
          <w:rFonts w:eastAsia="SimSun"/>
          <w:b/>
          <w:sz w:val="28"/>
          <w:szCs w:val="28"/>
          <w:lang w:eastAsia="zh-CN"/>
        </w:rPr>
        <w:t xml:space="preserve"> </w:t>
      </w:r>
      <w:r w:rsidRPr="00563D36">
        <w:rPr>
          <w:rFonts w:eastAsia="SimSun" w:hint="eastAsia"/>
          <w:b/>
          <w:sz w:val="28"/>
          <w:szCs w:val="28"/>
          <w:lang w:eastAsia="zh-CN"/>
        </w:rPr>
        <w:t>（以</w:t>
      </w:r>
      <w:r w:rsidRPr="00563D36">
        <w:rPr>
          <w:rFonts w:eastAsia="SimSun"/>
          <w:b/>
          <w:sz w:val="28"/>
          <w:szCs w:val="28"/>
          <w:lang w:eastAsia="zh-CN"/>
        </w:rPr>
        <w:t>APA7</w:t>
      </w:r>
      <w:r w:rsidRPr="00563D36">
        <w:rPr>
          <w:rFonts w:eastAsia="SimSun" w:hint="eastAsia"/>
          <w:b/>
          <w:sz w:val="28"/>
          <w:szCs w:val="28"/>
          <w:lang w:eastAsia="zh-CN"/>
        </w:rPr>
        <w:t>格式为主）</w:t>
      </w:r>
    </w:p>
    <w:p w14:paraId="444BC378" w14:textId="77777777" w:rsidR="001A4362" w:rsidRPr="00563D36" w:rsidRDefault="001A4362" w:rsidP="001A4362">
      <w:pPr>
        <w:pStyle w:val="EndNoteBibliography"/>
        <w:ind w:left="482" w:hangingChars="201" w:hanging="482"/>
        <w:rPr>
          <w:rFonts w:ascii="Times New Roman" w:eastAsia="SimSun" w:hAnsi="Times New Roman"/>
          <w:color w:val="000000" w:themeColor="text1"/>
          <w:sz w:val="24"/>
          <w:szCs w:val="24"/>
        </w:rPr>
      </w:pPr>
      <w:r w:rsidRPr="00563D36">
        <w:rPr>
          <w:rFonts w:ascii="Times New Roman" w:eastAsia="SimSun" w:hAnsi="Times New Roman" w:hint="eastAsia"/>
          <w:color w:val="000000" w:themeColor="text1"/>
          <w:sz w:val="24"/>
          <w:szCs w:val="20"/>
          <w:shd w:val="clear" w:color="auto" w:fill="FFFFFF"/>
        </w:rPr>
        <w:t>黄玉晶（</w:t>
      </w:r>
      <w:r w:rsidRPr="00563D36">
        <w:rPr>
          <w:rFonts w:ascii="Times New Roman" w:eastAsia="SimSun" w:hAnsi="Times New Roman"/>
          <w:color w:val="000000" w:themeColor="text1"/>
          <w:sz w:val="24"/>
          <w:szCs w:val="20"/>
          <w:shd w:val="clear" w:color="auto" w:fill="FFFFFF"/>
        </w:rPr>
        <w:t>2014</w:t>
      </w:r>
      <w:r w:rsidRPr="00563D36">
        <w:rPr>
          <w:rFonts w:ascii="Times New Roman" w:eastAsia="SimSun" w:hAnsi="Times New Roman" w:hint="eastAsia"/>
          <w:color w:val="000000" w:themeColor="text1"/>
          <w:sz w:val="24"/>
          <w:szCs w:val="20"/>
          <w:shd w:val="clear" w:color="auto" w:fill="FFFFFF"/>
        </w:rPr>
        <w:t>）。非常规突发事件背景下恐惧情绪感染神经生理过程研究。</w:t>
      </w:r>
      <w:r w:rsidRPr="00563D36">
        <w:rPr>
          <w:rFonts w:ascii="Times New Roman" w:eastAsia="SimSun" w:hAnsi="Times New Roman"/>
          <w:color w:val="000000" w:themeColor="text1"/>
          <w:sz w:val="24"/>
          <w:szCs w:val="20"/>
          <w:shd w:val="clear" w:color="auto" w:fill="FFFFFF"/>
        </w:rPr>
        <w:t>[</w:t>
      </w:r>
      <w:r w:rsidRPr="00563D36">
        <w:rPr>
          <w:rFonts w:ascii="Times New Roman" w:eastAsia="SimSun" w:hAnsi="Times New Roman" w:hint="eastAsia"/>
          <w:color w:val="000000" w:themeColor="text1"/>
          <w:sz w:val="24"/>
          <w:szCs w:val="20"/>
          <w:shd w:val="clear" w:color="auto" w:fill="FFFFFF"/>
        </w:rPr>
        <w:t>博士论文，</w:t>
      </w:r>
      <w:proofErr w:type="gramStart"/>
      <w:r w:rsidRPr="00563D36">
        <w:rPr>
          <w:rFonts w:ascii="Times New Roman" w:eastAsia="SimSun" w:hAnsi="Times New Roman" w:hint="eastAsia"/>
          <w:color w:val="000000" w:themeColor="text1"/>
          <w:sz w:val="24"/>
          <w:szCs w:val="20"/>
          <w:shd w:val="clear" w:color="auto" w:fill="FFFFFF"/>
        </w:rPr>
        <w:t>浙江大学</w:t>
      </w:r>
      <w:r w:rsidRPr="00563D36">
        <w:rPr>
          <w:rFonts w:ascii="Times New Roman" w:eastAsia="SimSun" w:hAnsi="Times New Roman"/>
          <w:color w:val="000000" w:themeColor="text1"/>
          <w:sz w:val="24"/>
          <w:szCs w:val="20"/>
          <w:shd w:val="clear" w:color="auto" w:fill="FFFFFF"/>
        </w:rPr>
        <w:t>]</w:t>
      </w:r>
      <w:r w:rsidRPr="00563D36">
        <w:rPr>
          <w:rFonts w:ascii="Times New Roman" w:eastAsia="SimSun" w:hAnsi="Times New Roman" w:hint="eastAsia"/>
          <w:color w:val="000000" w:themeColor="text1"/>
          <w:sz w:val="24"/>
          <w:szCs w:val="20"/>
          <w:shd w:val="clear" w:color="auto" w:fill="FFFFFF"/>
        </w:rPr>
        <w:t>，</w:t>
      </w:r>
      <w:proofErr w:type="gramEnd"/>
      <w:r w:rsidRPr="00563D36">
        <w:rPr>
          <w:rFonts w:ascii="Times New Roman" w:eastAsia="SimSun" w:hAnsi="Times New Roman" w:hint="eastAsia"/>
          <w:color w:val="000000" w:themeColor="text1"/>
          <w:sz w:val="24"/>
          <w:szCs w:val="20"/>
          <w:shd w:val="clear" w:color="auto" w:fill="FFFFFF"/>
        </w:rPr>
        <w:t>知网空间网，</w:t>
      </w:r>
      <w:r>
        <w:fldChar w:fldCharType="begin"/>
      </w:r>
      <w:r>
        <w:instrText>HYPERLINK "http://cdmd.cnki.com.cn/Article/CDMD-10335-1014240116.htm"</w:instrText>
      </w:r>
      <w:r>
        <w:fldChar w:fldCharType="separate"/>
      </w:r>
      <w:r w:rsidRPr="00563D36">
        <w:rPr>
          <w:rStyle w:val="Hyperlink"/>
          <w:rFonts w:ascii="Times New Roman" w:eastAsia="SimSun" w:hAnsi="Times New Roman"/>
          <w:color w:val="000000" w:themeColor="text1"/>
          <w:sz w:val="24"/>
          <w:szCs w:val="20"/>
          <w:shd w:val="clear" w:color="auto" w:fill="FFFFFF"/>
        </w:rPr>
        <w:t>http://cdmd.cnki.com.cn/Article/CDMD-10335-1014240116.htm</w:t>
      </w:r>
      <w:r>
        <w:rPr>
          <w:rStyle w:val="Hyperlink"/>
          <w:rFonts w:ascii="Times New Roman" w:eastAsia="SimSun" w:hAnsi="Times New Roman"/>
          <w:color w:val="000000" w:themeColor="text1"/>
          <w:sz w:val="24"/>
          <w:szCs w:val="20"/>
          <w:shd w:val="clear" w:color="auto" w:fill="FFFFFF"/>
        </w:rPr>
        <w:fldChar w:fldCharType="end"/>
      </w:r>
    </w:p>
    <w:p w14:paraId="29969967" w14:textId="77777777" w:rsidR="001A4362" w:rsidRPr="00563D36" w:rsidRDefault="001A4362" w:rsidP="001A4362">
      <w:pPr>
        <w:pStyle w:val="EndNoteBibliography"/>
        <w:ind w:left="482" w:hangingChars="201" w:hanging="482"/>
        <w:jc w:val="left"/>
        <w:rPr>
          <w:rFonts w:ascii="Times New Roman" w:eastAsia="SimSun" w:hAnsi="Times New Roman"/>
          <w:color w:val="000000" w:themeColor="text1"/>
          <w:sz w:val="24"/>
          <w:szCs w:val="24"/>
        </w:rPr>
      </w:pPr>
      <w:r w:rsidRPr="00563D36">
        <w:rPr>
          <w:rFonts w:ascii="Times New Roman" w:eastAsia="SimSun" w:hAnsi="Times New Roman"/>
          <w:color w:val="000000" w:themeColor="text1"/>
          <w:sz w:val="24"/>
          <w:szCs w:val="24"/>
        </w:rPr>
        <w:t>蒋晓莲、薛咏红、刘辉（</w:t>
      </w:r>
      <w:r w:rsidRPr="00563D36">
        <w:rPr>
          <w:rFonts w:ascii="Times New Roman" w:eastAsia="SimSun" w:hAnsi="Times New Roman"/>
          <w:color w:val="000000" w:themeColor="text1"/>
          <w:sz w:val="24"/>
          <w:szCs w:val="24"/>
        </w:rPr>
        <w:t>2004</w:t>
      </w:r>
      <w:r w:rsidRPr="00563D36">
        <w:rPr>
          <w:rFonts w:ascii="Times New Roman" w:eastAsia="SimSun" w:hAnsi="Times New Roman"/>
          <w:color w:val="000000" w:themeColor="text1"/>
          <w:sz w:val="24"/>
          <w:szCs w:val="24"/>
        </w:rPr>
        <w:t>）。班杜拉自我效能理论及其对护理教育的启示。</w:t>
      </w:r>
      <w:r w:rsidRPr="00563D36">
        <w:rPr>
          <w:rFonts w:ascii="Times New Roman" w:eastAsia="SimSun" w:hAnsi="Times New Roman"/>
          <w:i/>
          <w:color w:val="000000" w:themeColor="text1"/>
          <w:sz w:val="24"/>
          <w:szCs w:val="24"/>
        </w:rPr>
        <w:t>护士进修杂</w:t>
      </w:r>
      <w:r w:rsidRPr="00563D36">
        <w:rPr>
          <w:rFonts w:ascii="Times New Roman" w:eastAsia="SimSun" w:hAnsi="Times New Roman"/>
          <w:color w:val="000000" w:themeColor="text1"/>
          <w:sz w:val="24"/>
          <w:szCs w:val="24"/>
        </w:rPr>
        <w:t>志</w:t>
      </w:r>
      <w:r w:rsidRPr="00563D36">
        <w:rPr>
          <w:rFonts w:ascii="Times New Roman" w:eastAsia="SimSun" w:hAnsi="Times New Roman" w:hint="eastAsia"/>
          <w:i/>
          <w:color w:val="000000" w:themeColor="text1"/>
          <w:sz w:val="24"/>
          <w:szCs w:val="24"/>
        </w:rPr>
        <w:t>，</w:t>
      </w:r>
      <w:r w:rsidRPr="00563D36">
        <w:rPr>
          <w:rFonts w:ascii="Times New Roman" w:eastAsia="SimSun" w:hAnsi="Times New Roman"/>
          <w:i/>
          <w:color w:val="000000" w:themeColor="text1"/>
          <w:sz w:val="24"/>
          <w:szCs w:val="24"/>
        </w:rPr>
        <w:t>19</w:t>
      </w:r>
      <w:r w:rsidRPr="00563D36">
        <w:rPr>
          <w:rFonts w:ascii="Times New Roman" w:eastAsia="SimSun" w:hAnsi="Times New Roman"/>
          <w:color w:val="000000" w:themeColor="text1"/>
          <w:sz w:val="24"/>
          <w:szCs w:val="24"/>
        </w:rPr>
        <w:t>（</w:t>
      </w:r>
      <w:r w:rsidRPr="00563D36">
        <w:rPr>
          <w:rFonts w:ascii="Times New Roman" w:eastAsia="SimSun" w:hAnsi="Times New Roman"/>
          <w:color w:val="000000" w:themeColor="text1"/>
          <w:sz w:val="24"/>
          <w:szCs w:val="24"/>
        </w:rPr>
        <w:t>4</w:t>
      </w:r>
      <w:r w:rsidRPr="00563D36">
        <w:rPr>
          <w:rFonts w:ascii="Times New Roman" w:eastAsia="SimSun" w:hAnsi="Times New Roman"/>
          <w:color w:val="000000" w:themeColor="text1"/>
          <w:sz w:val="24"/>
          <w:szCs w:val="24"/>
        </w:rPr>
        <w:t>），</w:t>
      </w:r>
      <w:r w:rsidRPr="00563D36">
        <w:rPr>
          <w:rFonts w:ascii="Times New Roman" w:eastAsia="SimSun" w:hAnsi="Times New Roman"/>
          <w:color w:val="000000" w:themeColor="text1"/>
          <w:sz w:val="24"/>
          <w:szCs w:val="24"/>
        </w:rPr>
        <w:t>352-354</w:t>
      </w:r>
      <w:r w:rsidRPr="00563D36">
        <w:rPr>
          <w:rFonts w:ascii="Times New Roman" w:eastAsia="SimSun" w:hAnsi="Times New Roman"/>
          <w:color w:val="000000" w:themeColor="text1"/>
          <w:sz w:val="24"/>
          <w:szCs w:val="24"/>
        </w:rPr>
        <w:t>。</w:t>
      </w:r>
      <w:r w:rsidRPr="00563D36">
        <w:rPr>
          <w:rFonts w:ascii="Times New Roman" w:eastAsia="SimSun" w:hAnsi="Times New Roman"/>
          <w:color w:val="000000" w:themeColor="text1"/>
          <w:sz w:val="24"/>
          <w:szCs w:val="24"/>
        </w:rPr>
        <w:t xml:space="preserve"> </w:t>
      </w:r>
      <w:hyperlink r:id="rId10" w:history="1">
        <w:r w:rsidRPr="00563D36">
          <w:rPr>
            <w:rStyle w:val="Hyperlink"/>
            <w:rFonts w:ascii="Times New Roman" w:eastAsia="SimSun" w:hAnsi="Times New Roman"/>
            <w:color w:val="000000" w:themeColor="text1"/>
            <w:sz w:val="24"/>
            <w:szCs w:val="24"/>
          </w:rPr>
          <w:t>https://www.ixueshu.com/h5/document/ffbcb382b197d192.html</w:t>
        </w:r>
      </w:hyperlink>
      <w:r w:rsidRPr="00563D36">
        <w:rPr>
          <w:rFonts w:ascii="Times New Roman" w:eastAsia="SimSun" w:hAnsi="Times New Roman"/>
          <w:color w:val="000000" w:themeColor="text1"/>
          <w:sz w:val="24"/>
          <w:szCs w:val="24"/>
        </w:rPr>
        <w:t xml:space="preserve"> (</w:t>
      </w:r>
      <w:r w:rsidRPr="00563D36">
        <w:rPr>
          <w:rFonts w:ascii="Times New Roman" w:eastAsia="SimSun" w:hAnsi="Times New Roman"/>
          <w:color w:val="000000" w:themeColor="text1"/>
          <w:sz w:val="24"/>
        </w:rPr>
        <w:t>此为</w:t>
      </w:r>
      <w:r w:rsidRPr="00563D36">
        <w:rPr>
          <w:rFonts w:ascii="Times New Roman" w:eastAsia="SimSun" w:hAnsi="Times New Roman"/>
          <w:color w:val="000000" w:themeColor="text1"/>
          <w:sz w:val="24"/>
          <w:szCs w:val="24"/>
        </w:rPr>
        <w:t>期刊文章</w:t>
      </w:r>
      <w:r w:rsidRPr="00563D36">
        <w:rPr>
          <w:rFonts w:ascii="Times New Roman" w:eastAsia="SimSun" w:hAnsi="Times New Roman"/>
          <w:color w:val="000000" w:themeColor="text1"/>
          <w:sz w:val="24"/>
        </w:rPr>
        <w:t>标准格式</w:t>
      </w:r>
      <w:r w:rsidRPr="00563D36">
        <w:rPr>
          <w:rFonts w:ascii="Times New Roman" w:eastAsia="SimSun" w:hAnsi="Times New Roman"/>
          <w:color w:val="000000" w:themeColor="text1"/>
          <w:sz w:val="24"/>
          <w:szCs w:val="24"/>
        </w:rPr>
        <w:t>)</w:t>
      </w:r>
    </w:p>
    <w:p w14:paraId="1187D0D9" w14:textId="77777777" w:rsidR="001A4362" w:rsidRPr="00563D36" w:rsidRDefault="001A4362" w:rsidP="001A4362">
      <w:pPr>
        <w:pStyle w:val="EndNoteBibliography"/>
        <w:ind w:left="482" w:hangingChars="201" w:hanging="482"/>
        <w:rPr>
          <w:rFonts w:ascii="Times New Roman" w:eastAsia="SimSun" w:hAnsi="Times New Roman"/>
          <w:i/>
          <w:iCs/>
          <w:color w:val="000000" w:themeColor="text1"/>
          <w:sz w:val="24"/>
          <w:szCs w:val="20"/>
          <w:shd w:val="clear" w:color="auto" w:fill="FFFFFF"/>
        </w:rPr>
      </w:pPr>
      <w:r w:rsidRPr="00563D36">
        <w:rPr>
          <w:rFonts w:ascii="Times New Roman" w:eastAsia="SimSun" w:hAnsi="Times New Roman" w:hint="eastAsia"/>
          <w:color w:val="000000" w:themeColor="text1"/>
          <w:sz w:val="24"/>
          <w:szCs w:val="20"/>
          <w:shd w:val="clear" w:color="auto" w:fill="FFFFFF"/>
        </w:rPr>
        <w:t>于田杨、何荣良（</w:t>
      </w:r>
      <w:r w:rsidRPr="00563D36">
        <w:rPr>
          <w:rFonts w:ascii="Times New Roman" w:eastAsia="SimSun" w:hAnsi="Times New Roman" w:hint="eastAsia"/>
          <w:color w:val="000000" w:themeColor="text1"/>
          <w:sz w:val="24"/>
          <w:szCs w:val="20"/>
          <w:shd w:val="clear" w:color="auto" w:fill="FFFFFF"/>
        </w:rPr>
        <w:t>2019</w:t>
      </w:r>
      <w:r w:rsidRPr="00563D36">
        <w:rPr>
          <w:rFonts w:ascii="Times New Roman" w:eastAsia="SimSun" w:hAnsi="Times New Roman"/>
          <w:color w:val="000000" w:themeColor="text1"/>
          <w:sz w:val="24"/>
          <w:szCs w:val="20"/>
          <w:shd w:val="clear" w:color="auto" w:fill="FFFFFF"/>
        </w:rPr>
        <w:t>.</w:t>
      </w:r>
      <w:r w:rsidRPr="00563D36">
        <w:rPr>
          <w:rFonts w:ascii="Times New Roman" w:eastAsia="SimSun" w:hAnsi="Times New Roman" w:hint="eastAsia"/>
          <w:color w:val="000000" w:themeColor="text1"/>
          <w:sz w:val="24"/>
          <w:szCs w:val="20"/>
          <w:shd w:val="clear" w:color="auto" w:fill="FFFFFF"/>
        </w:rPr>
        <w:t>4</w:t>
      </w:r>
      <w:r w:rsidRPr="00563D36">
        <w:rPr>
          <w:rFonts w:ascii="Times New Roman" w:eastAsia="SimSun" w:hAnsi="Times New Roman"/>
          <w:color w:val="000000" w:themeColor="text1"/>
          <w:sz w:val="24"/>
          <w:szCs w:val="20"/>
          <w:shd w:val="clear" w:color="auto" w:fill="FFFFFF"/>
        </w:rPr>
        <w:t>.</w:t>
      </w:r>
      <w:r w:rsidRPr="00563D36">
        <w:rPr>
          <w:rFonts w:ascii="Times New Roman" w:eastAsia="SimSun" w:hAnsi="Times New Roman" w:hint="eastAsia"/>
          <w:color w:val="000000" w:themeColor="text1"/>
          <w:sz w:val="24"/>
          <w:szCs w:val="20"/>
          <w:shd w:val="clear" w:color="auto" w:fill="FFFFFF"/>
        </w:rPr>
        <w:t>3-5</w:t>
      </w:r>
      <w:r w:rsidRPr="00563D36">
        <w:rPr>
          <w:rFonts w:ascii="Times New Roman" w:eastAsia="SimSun" w:hAnsi="Times New Roman" w:hint="eastAsia"/>
          <w:color w:val="000000" w:themeColor="text1"/>
          <w:sz w:val="24"/>
          <w:szCs w:val="20"/>
          <w:shd w:val="clear" w:color="auto" w:fill="FFFFFF"/>
        </w:rPr>
        <w:t>）。</w:t>
      </w:r>
      <w:r w:rsidRPr="00563D36">
        <w:rPr>
          <w:rFonts w:ascii="Times New Roman" w:eastAsia="SimSun" w:hAnsi="Times New Roman" w:hint="eastAsia"/>
          <w:i/>
          <w:iCs/>
          <w:color w:val="000000" w:themeColor="text1"/>
          <w:sz w:val="24"/>
          <w:szCs w:val="20"/>
          <w:shd w:val="clear" w:color="auto" w:fill="FFFFFF"/>
        </w:rPr>
        <w:t>“激励</w:t>
      </w:r>
      <w:r w:rsidRPr="00563D36">
        <w:rPr>
          <w:rFonts w:ascii="Times New Roman" w:eastAsia="SimSun" w:hAnsi="Times New Roman"/>
          <w:i/>
          <w:iCs/>
          <w:color w:val="000000" w:themeColor="text1"/>
          <w:sz w:val="24"/>
          <w:szCs w:val="20"/>
          <w:shd w:val="clear" w:color="auto" w:fill="FFFFFF"/>
        </w:rPr>
        <w:t>/</w:t>
      </w:r>
      <w:r w:rsidRPr="00563D36">
        <w:rPr>
          <w:rFonts w:ascii="Times New Roman" w:eastAsia="SimSun" w:hAnsi="Times New Roman" w:hint="eastAsia"/>
          <w:i/>
          <w:iCs/>
          <w:color w:val="000000" w:themeColor="text1"/>
          <w:sz w:val="24"/>
          <w:szCs w:val="20"/>
          <w:shd w:val="clear" w:color="auto" w:fill="FFFFFF"/>
        </w:rPr>
        <w:t>保健因素”重要程度感知与“工作满意度”感知的关系</w:t>
      </w:r>
      <w:r w:rsidRPr="00563D36">
        <w:rPr>
          <w:rFonts w:ascii="Times New Roman" w:eastAsia="SimSun" w:hAnsi="Times New Roman" w:hint="eastAsia"/>
          <w:iCs/>
          <w:color w:val="000000" w:themeColor="text1"/>
          <w:sz w:val="24"/>
          <w:szCs w:val="20"/>
          <w:shd w:val="clear" w:color="auto" w:fill="FFFFFF"/>
        </w:rPr>
        <w:t xml:space="preserve"> </w:t>
      </w:r>
      <w:r w:rsidRPr="00563D36">
        <w:rPr>
          <w:rFonts w:ascii="Times New Roman" w:eastAsia="SimSun" w:hAnsi="Times New Roman"/>
          <w:iCs/>
          <w:color w:val="000000" w:themeColor="text1"/>
          <w:sz w:val="24"/>
          <w:szCs w:val="20"/>
          <w:shd w:val="clear" w:color="auto" w:fill="FFFFFF"/>
        </w:rPr>
        <w:t>[</w:t>
      </w:r>
      <w:r w:rsidRPr="00563D36">
        <w:rPr>
          <w:rFonts w:ascii="Times New Roman" w:eastAsia="SimSun" w:hAnsi="Times New Roman" w:hint="eastAsia"/>
          <w:iCs/>
          <w:color w:val="000000" w:themeColor="text1"/>
          <w:sz w:val="24"/>
          <w:szCs w:val="20"/>
          <w:shd w:val="clear" w:color="auto" w:fill="FFFFFF"/>
        </w:rPr>
        <w:t>口头发表</w:t>
      </w:r>
      <w:r w:rsidRPr="00563D36">
        <w:rPr>
          <w:rFonts w:ascii="Times New Roman" w:eastAsia="SimSun" w:hAnsi="Times New Roman"/>
          <w:iCs/>
          <w:color w:val="000000" w:themeColor="text1"/>
          <w:sz w:val="24"/>
          <w:szCs w:val="20"/>
          <w:shd w:val="clear" w:color="auto" w:fill="FFFFFF"/>
        </w:rPr>
        <w:t>]</w:t>
      </w:r>
      <w:r w:rsidRPr="00563D36">
        <w:rPr>
          <w:rFonts w:ascii="Times New Roman" w:eastAsia="SimSun" w:hAnsi="Times New Roman" w:hint="eastAsia"/>
          <w:color w:val="000000" w:themeColor="text1"/>
          <w:sz w:val="24"/>
          <w:szCs w:val="20"/>
          <w:shd w:val="clear" w:color="auto" w:fill="FFFFFF"/>
        </w:rPr>
        <w:t>。</w:t>
      </w:r>
      <w:r w:rsidRPr="00563D36">
        <w:rPr>
          <w:rFonts w:ascii="Times New Roman" w:eastAsia="SimSun" w:hAnsi="Times New Roman"/>
          <w:color w:val="000000" w:themeColor="text1"/>
          <w:sz w:val="24"/>
          <w:szCs w:val="20"/>
          <w:shd w:val="clear" w:color="auto" w:fill="FFFFFF"/>
        </w:rPr>
        <w:t xml:space="preserve">The 1st China-ASEAN International Conference 2019: Insight to Chinese and ASEAN’s Experience and Adaptation, </w:t>
      </w:r>
      <w:r w:rsidRPr="00563D36">
        <w:rPr>
          <w:rFonts w:ascii="Times New Roman" w:eastAsia="SimSun" w:hAnsi="Times New Roman" w:hint="eastAsia"/>
          <w:color w:val="000000" w:themeColor="text1"/>
          <w:sz w:val="24"/>
          <w:szCs w:val="20"/>
          <w:shd w:val="clear" w:color="auto" w:fill="FFFFFF"/>
        </w:rPr>
        <w:t>曼谷，泰国。</w:t>
      </w:r>
      <w:r w:rsidRPr="00563D36">
        <w:rPr>
          <w:rStyle w:val="Hyperlink"/>
          <w:rFonts w:ascii="Times New Roman" w:eastAsia="SimSun" w:hAnsi="Times New Roman"/>
          <w:color w:val="000000" w:themeColor="text1"/>
          <w:sz w:val="24"/>
          <w:szCs w:val="20"/>
          <w:shd w:val="clear" w:color="auto" w:fill="FFFFFF"/>
        </w:rPr>
        <w:t>http://www.dpu.ac.th/caiconf/venue.html</w:t>
      </w:r>
      <w:r w:rsidRPr="00563D36">
        <w:rPr>
          <w:rStyle w:val="Hyperlink"/>
          <w:rFonts w:ascii="Times New Roman" w:eastAsia="SimSun" w:hAnsi="Times New Roman" w:hint="eastAsia"/>
          <w:color w:val="000000" w:themeColor="text1"/>
        </w:rPr>
        <w:t xml:space="preserve">  </w:t>
      </w:r>
      <w:proofErr w:type="gramStart"/>
      <w:r w:rsidRPr="00563D36">
        <w:rPr>
          <w:rFonts w:ascii="Times New Roman" w:eastAsia="SimSun" w:hAnsi="Times New Roman" w:hint="eastAsia"/>
          <w:color w:val="000000" w:themeColor="text1"/>
          <w:sz w:val="24"/>
          <w:szCs w:val="20"/>
          <w:shd w:val="clear" w:color="auto" w:fill="FFFFFF"/>
        </w:rPr>
        <w:t xml:space="preserve">  </w:t>
      </w:r>
      <w:r w:rsidRPr="00563D36">
        <w:rPr>
          <w:rFonts w:ascii="Times New Roman" w:eastAsia="SimSun" w:hAnsi="Times New Roman"/>
          <w:color w:val="000000" w:themeColor="text1"/>
          <w:sz w:val="24"/>
          <w:szCs w:val="20"/>
          <w:shd w:val="clear" w:color="auto" w:fill="FFFFFF"/>
        </w:rPr>
        <w:t xml:space="preserve"> (</w:t>
      </w:r>
      <w:proofErr w:type="gramEnd"/>
      <w:r w:rsidRPr="00563D36">
        <w:rPr>
          <w:rFonts w:ascii="Times New Roman" w:eastAsia="SimSun" w:hAnsi="Times New Roman"/>
          <w:color w:val="000000" w:themeColor="text1"/>
          <w:sz w:val="24"/>
        </w:rPr>
        <w:t>此为</w:t>
      </w:r>
      <w:r w:rsidRPr="00563D36">
        <w:rPr>
          <w:rFonts w:ascii="Times New Roman" w:eastAsia="SimSun" w:hAnsi="Times New Roman"/>
          <w:color w:val="000000" w:themeColor="text1"/>
          <w:sz w:val="24"/>
          <w:szCs w:val="20"/>
          <w:shd w:val="clear" w:color="auto" w:fill="FFFFFF"/>
        </w:rPr>
        <w:t>研讨会</w:t>
      </w:r>
      <w:r w:rsidRPr="00563D36">
        <w:rPr>
          <w:rFonts w:ascii="Times New Roman" w:eastAsia="SimSun" w:hAnsi="Times New Roman"/>
          <w:color w:val="000000" w:themeColor="text1"/>
          <w:sz w:val="24"/>
        </w:rPr>
        <w:t>标准格式</w:t>
      </w:r>
      <w:r w:rsidRPr="00563D36">
        <w:rPr>
          <w:rFonts w:ascii="Times New Roman" w:eastAsia="SimSun" w:hAnsi="Times New Roman"/>
          <w:color w:val="000000" w:themeColor="text1"/>
          <w:sz w:val="24"/>
          <w:szCs w:val="20"/>
          <w:shd w:val="clear" w:color="auto" w:fill="FFFFFF"/>
        </w:rPr>
        <w:t>)</w:t>
      </w:r>
    </w:p>
    <w:p w14:paraId="2263D2CD" w14:textId="77777777" w:rsidR="001A4362" w:rsidRPr="00563D36" w:rsidRDefault="001A4362" w:rsidP="001A4362">
      <w:pPr>
        <w:pStyle w:val="EndNoteBibliography"/>
        <w:ind w:left="482" w:hangingChars="201" w:hanging="482"/>
        <w:rPr>
          <w:rFonts w:ascii="Times New Roman" w:eastAsia="SimSun" w:hAnsi="Times New Roman"/>
          <w:color w:val="000000"/>
          <w:sz w:val="24"/>
        </w:rPr>
      </w:pPr>
      <w:r w:rsidRPr="00563D36">
        <w:rPr>
          <w:rFonts w:ascii="Times New Roman" w:eastAsia="SimSun" w:hAnsi="Times New Roman"/>
          <w:color w:val="000000"/>
          <w:sz w:val="24"/>
        </w:rPr>
        <w:t>张春兴</w:t>
      </w:r>
      <w:r w:rsidRPr="00563D36">
        <w:rPr>
          <w:rFonts w:ascii="Times New Roman" w:eastAsia="SimSun" w:hAnsi="Times New Roman"/>
          <w:color w:val="000000"/>
          <w:sz w:val="24"/>
          <w:szCs w:val="20"/>
          <w:shd w:val="clear" w:color="auto" w:fill="FFFFFF"/>
        </w:rPr>
        <w:t>（</w:t>
      </w:r>
      <w:r w:rsidRPr="00563D36">
        <w:rPr>
          <w:rFonts w:ascii="Times New Roman" w:eastAsia="SimSun" w:hAnsi="Times New Roman"/>
          <w:color w:val="000000"/>
          <w:sz w:val="24"/>
        </w:rPr>
        <w:t>1991</w:t>
      </w:r>
      <w:r w:rsidRPr="00563D36">
        <w:rPr>
          <w:rFonts w:ascii="Times New Roman" w:eastAsia="SimSun" w:hAnsi="Times New Roman"/>
          <w:color w:val="000000"/>
          <w:sz w:val="24"/>
          <w:szCs w:val="20"/>
          <w:shd w:val="clear" w:color="auto" w:fill="FFFFFF"/>
        </w:rPr>
        <w:t>）</w:t>
      </w:r>
      <w:r w:rsidRPr="00563D36">
        <w:rPr>
          <w:rFonts w:ascii="Times New Roman" w:eastAsia="SimSun" w:hAnsi="Times New Roman"/>
          <w:color w:val="000000"/>
          <w:sz w:val="24"/>
        </w:rPr>
        <w:t>。</w:t>
      </w:r>
      <w:r w:rsidRPr="00563D36">
        <w:rPr>
          <w:rFonts w:ascii="Times New Roman" w:eastAsia="SimSun" w:hAnsi="Times New Roman"/>
          <w:i/>
          <w:color w:val="000000"/>
          <w:sz w:val="24"/>
        </w:rPr>
        <w:t>现代心</w:t>
      </w:r>
      <w:r w:rsidRPr="00563D36">
        <w:rPr>
          <w:rFonts w:ascii="Batang" w:eastAsia="Batang" w:hAnsi="Batang" w:cs="Batang" w:hint="eastAsia"/>
          <w:i/>
          <w:color w:val="000000"/>
          <w:sz w:val="24"/>
        </w:rPr>
        <w:t>理</w:t>
      </w:r>
      <w:r w:rsidRPr="00563D36">
        <w:rPr>
          <w:rFonts w:ascii="Times New Roman" w:eastAsia="SimSun" w:hAnsi="Times New Roman"/>
          <w:i/>
          <w:color w:val="000000"/>
          <w:sz w:val="24"/>
        </w:rPr>
        <w:t>学。</w:t>
      </w:r>
      <w:r w:rsidRPr="00563D36">
        <w:rPr>
          <w:rFonts w:ascii="Times New Roman" w:eastAsia="SimSun" w:hAnsi="Times New Roman"/>
          <w:color w:val="000000"/>
          <w:sz w:val="24"/>
        </w:rPr>
        <w:t>东华书局。</w:t>
      </w:r>
      <w:r w:rsidRPr="00563D36">
        <w:rPr>
          <w:rFonts w:ascii="Times New Roman" w:eastAsia="SimSun" w:hAnsi="Times New Roman"/>
          <w:color w:val="000000"/>
          <w:sz w:val="24"/>
        </w:rPr>
        <w:t xml:space="preserve">      </w:t>
      </w:r>
      <w:r w:rsidRPr="00563D36">
        <w:rPr>
          <w:rFonts w:ascii="Times New Roman" w:eastAsia="SimSun" w:hAnsi="Times New Roman" w:hint="eastAsia"/>
          <w:color w:val="000000"/>
          <w:sz w:val="24"/>
        </w:rPr>
        <w:t xml:space="preserve">      </w:t>
      </w:r>
      <w:r w:rsidRPr="00563D36">
        <w:rPr>
          <w:rFonts w:ascii="Times New Roman" w:eastAsia="SimSun" w:hAnsi="Times New Roman"/>
          <w:color w:val="000000"/>
          <w:sz w:val="24"/>
        </w:rPr>
        <w:t xml:space="preserve"> (</w:t>
      </w:r>
      <w:r w:rsidRPr="00563D36">
        <w:rPr>
          <w:rFonts w:ascii="Times New Roman" w:eastAsia="SimSun" w:hAnsi="Times New Roman"/>
          <w:color w:val="000000"/>
          <w:sz w:val="24"/>
        </w:rPr>
        <w:t>此为书籍标准格式</w:t>
      </w:r>
      <w:r w:rsidRPr="00563D36">
        <w:rPr>
          <w:rFonts w:ascii="Times New Roman" w:eastAsia="SimSun" w:hAnsi="Times New Roman"/>
          <w:color w:val="000000"/>
          <w:sz w:val="24"/>
        </w:rPr>
        <w:t>)</w:t>
      </w:r>
    </w:p>
    <w:p w14:paraId="6A9ABE43" w14:textId="77777777" w:rsidR="001A4362" w:rsidRPr="00563D36" w:rsidRDefault="001A4362" w:rsidP="001A4362">
      <w:pPr>
        <w:pStyle w:val="EndNoteBibliography"/>
        <w:ind w:left="482" w:hangingChars="201" w:hanging="482"/>
        <w:rPr>
          <w:rFonts w:ascii="Times New Roman" w:eastAsia="SimSun" w:hAnsi="Times New Roman"/>
          <w:color w:val="000000"/>
          <w:sz w:val="24"/>
          <w:szCs w:val="20"/>
          <w:shd w:val="clear" w:color="auto" w:fill="FFFFFF"/>
        </w:rPr>
      </w:pPr>
      <w:r w:rsidRPr="00563D36">
        <w:rPr>
          <w:rFonts w:ascii="Times New Roman" w:eastAsia="SimSun" w:hAnsi="Times New Roman"/>
          <w:color w:val="000000"/>
          <w:sz w:val="24"/>
        </w:rPr>
        <w:t>周文贤</w:t>
      </w:r>
      <w:r w:rsidRPr="00563D36">
        <w:rPr>
          <w:rFonts w:ascii="Times New Roman" w:eastAsia="SimSun" w:hAnsi="Times New Roman"/>
          <w:color w:val="000000"/>
          <w:sz w:val="24"/>
          <w:szCs w:val="20"/>
          <w:shd w:val="clear" w:color="auto" w:fill="FFFFFF"/>
        </w:rPr>
        <w:t>（</w:t>
      </w:r>
      <w:r w:rsidRPr="00563D36">
        <w:rPr>
          <w:rFonts w:ascii="Times New Roman" w:eastAsia="SimSun" w:hAnsi="Times New Roman"/>
          <w:color w:val="000000"/>
          <w:sz w:val="24"/>
        </w:rPr>
        <w:t>2002</w:t>
      </w:r>
      <w:r w:rsidRPr="00563D36">
        <w:rPr>
          <w:rFonts w:ascii="Times New Roman" w:eastAsia="SimSun" w:hAnsi="Times New Roman"/>
          <w:color w:val="000000"/>
          <w:sz w:val="24"/>
          <w:szCs w:val="20"/>
          <w:shd w:val="clear" w:color="auto" w:fill="FFFFFF"/>
        </w:rPr>
        <w:t>）</w:t>
      </w:r>
      <w:r w:rsidRPr="00563D36">
        <w:rPr>
          <w:rFonts w:ascii="Times New Roman" w:eastAsia="SimSun" w:hAnsi="Times New Roman"/>
          <w:color w:val="000000"/>
          <w:sz w:val="24"/>
        </w:rPr>
        <w:t>。</w:t>
      </w:r>
      <w:proofErr w:type="gramStart"/>
      <w:r w:rsidRPr="00563D36">
        <w:rPr>
          <w:rFonts w:ascii="Times New Roman" w:eastAsia="SimSun" w:hAnsi="Times New Roman"/>
          <w:i/>
          <w:color w:val="000000"/>
          <w:sz w:val="24"/>
        </w:rPr>
        <w:t>多变</w:t>
      </w:r>
      <w:r w:rsidRPr="00563D36">
        <w:rPr>
          <w:rFonts w:ascii="Batang" w:eastAsia="Batang" w:hAnsi="Batang" w:cs="Batang" w:hint="eastAsia"/>
          <w:i/>
          <w:color w:val="000000"/>
          <w:sz w:val="24"/>
        </w:rPr>
        <w:t>量</w:t>
      </w:r>
      <w:proofErr w:type="gramEnd"/>
      <w:r w:rsidRPr="00563D36">
        <w:rPr>
          <w:rFonts w:ascii="Times New Roman" w:eastAsia="SimSun" w:hAnsi="Times New Roman"/>
          <w:i/>
          <w:color w:val="000000"/>
          <w:sz w:val="24"/>
        </w:rPr>
        <w:t>统计分析</w:t>
      </w:r>
      <w:r w:rsidRPr="00563D36">
        <w:rPr>
          <w:rFonts w:ascii="Times New Roman" w:eastAsia="SimSun" w:hAnsi="Times New Roman"/>
          <w:color w:val="000000"/>
          <w:sz w:val="24"/>
        </w:rPr>
        <w:t>。智胜文化。</w:t>
      </w:r>
      <w:r w:rsidRPr="00563D36">
        <w:rPr>
          <w:rFonts w:ascii="Times New Roman" w:eastAsia="SimSun" w:hAnsi="Times New Roman"/>
          <w:color w:val="000000"/>
          <w:sz w:val="24"/>
        </w:rPr>
        <w:t xml:space="preserve"> </w:t>
      </w:r>
      <w:r w:rsidRPr="00563D36">
        <w:rPr>
          <w:rFonts w:ascii="Times New Roman" w:eastAsia="SimSun" w:hAnsi="Times New Roman" w:hint="eastAsia"/>
          <w:color w:val="000000"/>
          <w:sz w:val="24"/>
        </w:rPr>
        <w:t xml:space="preserve">         </w:t>
      </w:r>
      <w:r w:rsidRPr="00563D36">
        <w:rPr>
          <w:rFonts w:ascii="Times New Roman" w:eastAsia="SimSun" w:hAnsi="Times New Roman"/>
          <w:color w:val="000000"/>
          <w:sz w:val="24"/>
        </w:rPr>
        <w:t xml:space="preserve">  (</w:t>
      </w:r>
      <w:r w:rsidRPr="00563D36">
        <w:rPr>
          <w:rFonts w:ascii="Times New Roman" w:eastAsia="SimSun" w:hAnsi="Times New Roman"/>
          <w:color w:val="000000"/>
          <w:sz w:val="24"/>
        </w:rPr>
        <w:t>此为书籍标准格式</w:t>
      </w:r>
      <w:r w:rsidRPr="00563D36">
        <w:rPr>
          <w:rFonts w:ascii="Times New Roman" w:eastAsia="SimSun" w:hAnsi="Times New Roman"/>
          <w:color w:val="000000"/>
          <w:sz w:val="24"/>
        </w:rPr>
        <w:t>)</w:t>
      </w:r>
    </w:p>
    <w:p w14:paraId="4D820E98" w14:textId="77777777" w:rsidR="001A4362" w:rsidRPr="00563D36" w:rsidRDefault="001A4362" w:rsidP="001A4362">
      <w:pPr>
        <w:pStyle w:val="EndNoteBibliography"/>
        <w:ind w:left="482" w:hangingChars="201" w:hanging="482"/>
        <w:rPr>
          <w:rFonts w:ascii="Times New Roman" w:eastAsia="SimSun" w:hAnsi="Times New Roman"/>
          <w:color w:val="000000"/>
          <w:sz w:val="24"/>
          <w:szCs w:val="24"/>
          <w:shd w:val="clear" w:color="auto" w:fill="FFFFFF"/>
        </w:rPr>
      </w:pPr>
      <w:proofErr w:type="spellStart"/>
      <w:r w:rsidRPr="00563D36">
        <w:rPr>
          <w:rFonts w:ascii="Times New Roman" w:eastAsia="SimSun" w:hAnsi="Times New Roman"/>
          <w:color w:val="000000"/>
          <w:sz w:val="24"/>
          <w:szCs w:val="24"/>
          <w:shd w:val="clear" w:color="auto" w:fill="FFFFFF"/>
        </w:rPr>
        <w:t>Bandalos</w:t>
      </w:r>
      <w:proofErr w:type="spellEnd"/>
      <w:r w:rsidRPr="00563D36">
        <w:rPr>
          <w:rFonts w:ascii="Times New Roman" w:eastAsia="SimSun" w:hAnsi="Times New Roman"/>
          <w:color w:val="000000"/>
          <w:sz w:val="24"/>
          <w:szCs w:val="24"/>
          <w:shd w:val="clear" w:color="auto" w:fill="FFFFFF"/>
        </w:rPr>
        <w:t>, D. L. (2002). The effects of item parceling on goodness-of-fit and parameter estimate bias in structural equation modeling. </w:t>
      </w:r>
      <w:r w:rsidRPr="00563D36">
        <w:rPr>
          <w:rFonts w:ascii="Times New Roman" w:eastAsia="SimSun" w:hAnsi="Times New Roman"/>
          <w:i/>
          <w:iCs/>
          <w:color w:val="000000"/>
          <w:sz w:val="24"/>
          <w:szCs w:val="24"/>
          <w:shd w:val="clear" w:color="auto" w:fill="FFFFFF"/>
        </w:rPr>
        <w:t>Structural Equation Modelin</w:t>
      </w:r>
      <w:r w:rsidRPr="00563D36">
        <w:rPr>
          <w:rFonts w:ascii="Times New Roman" w:eastAsia="SimSun" w:hAnsi="Times New Roman"/>
          <w:iCs/>
          <w:color w:val="000000"/>
          <w:sz w:val="24"/>
          <w:szCs w:val="24"/>
          <w:shd w:val="clear" w:color="auto" w:fill="FFFFFF"/>
        </w:rPr>
        <w:t>g</w:t>
      </w:r>
      <w:r w:rsidRPr="00563D36">
        <w:rPr>
          <w:rFonts w:ascii="Times New Roman" w:eastAsia="SimSun" w:hAnsi="Times New Roman"/>
          <w:i/>
          <w:iCs/>
          <w:color w:val="000000"/>
          <w:sz w:val="24"/>
          <w:szCs w:val="24"/>
          <w:shd w:val="clear" w:color="auto" w:fill="FFFFFF"/>
        </w:rPr>
        <w:t>, 9</w:t>
      </w:r>
      <w:r w:rsidRPr="00563D36">
        <w:rPr>
          <w:rFonts w:ascii="Times New Roman" w:eastAsia="SimSun" w:hAnsi="Times New Roman"/>
          <w:color w:val="000000"/>
          <w:sz w:val="24"/>
          <w:szCs w:val="24"/>
          <w:shd w:val="clear" w:color="auto" w:fill="FFFFFF"/>
        </w:rPr>
        <w:t xml:space="preserve">(1), 78-102. https://digitalcommons.unl.edu/cgi/viewcontent.cgi?referer=https://www.google.com/&amp;httpsredir=1&amp;article=1066&amp;context=edpsychpapers </w:t>
      </w:r>
      <w:r w:rsidRPr="00563D36">
        <w:rPr>
          <w:rFonts w:ascii="Times New Roman" w:eastAsia="SimSun" w:hAnsi="Times New Roman"/>
          <w:color w:val="000000"/>
          <w:sz w:val="24"/>
          <w:szCs w:val="24"/>
        </w:rPr>
        <w:t>(</w:t>
      </w:r>
      <w:r w:rsidRPr="00563D36">
        <w:rPr>
          <w:rFonts w:ascii="Times New Roman" w:eastAsia="SimSun" w:hAnsi="Times New Roman"/>
          <w:color w:val="000000"/>
          <w:sz w:val="24"/>
        </w:rPr>
        <w:t>此为</w:t>
      </w:r>
      <w:r w:rsidRPr="00563D36">
        <w:rPr>
          <w:rFonts w:ascii="Times New Roman" w:eastAsia="SimSun" w:hAnsi="Times New Roman"/>
          <w:color w:val="000000"/>
          <w:sz w:val="24"/>
          <w:szCs w:val="24"/>
        </w:rPr>
        <w:t>期刊文章</w:t>
      </w:r>
      <w:r w:rsidRPr="00563D36">
        <w:rPr>
          <w:rFonts w:ascii="Times New Roman" w:eastAsia="SimSun" w:hAnsi="Times New Roman"/>
          <w:color w:val="000000"/>
          <w:sz w:val="24"/>
        </w:rPr>
        <w:t>标准格式</w:t>
      </w:r>
      <w:r w:rsidRPr="00563D36">
        <w:rPr>
          <w:rFonts w:ascii="Times New Roman" w:eastAsia="SimSun" w:hAnsi="Times New Roman"/>
          <w:color w:val="000000"/>
          <w:sz w:val="24"/>
          <w:szCs w:val="24"/>
        </w:rPr>
        <w:t>)</w:t>
      </w:r>
    </w:p>
    <w:p w14:paraId="1CFD4D5B" w14:textId="6FF66BF3" w:rsidR="00451D84" w:rsidRPr="00451D84" w:rsidRDefault="00451D84" w:rsidP="00451D84">
      <w:pPr>
        <w:pStyle w:val="EndNoteBibliography"/>
        <w:ind w:left="482" w:hangingChars="201" w:hanging="482"/>
        <w:rPr>
          <w:rFonts w:ascii="Times New Roman" w:eastAsia="SimSun" w:hAnsi="Times New Roman"/>
          <w:color w:val="000000" w:themeColor="text1"/>
          <w:sz w:val="24"/>
        </w:rPr>
      </w:pPr>
      <w:r w:rsidRPr="00563D36">
        <w:rPr>
          <w:rFonts w:ascii="Times New Roman" w:eastAsia="SimSun" w:hAnsi="Times New Roman"/>
          <w:color w:val="000000" w:themeColor="text1"/>
          <w:sz w:val="24"/>
        </w:rPr>
        <w:t>Bland, A. (2017, November). </w:t>
      </w:r>
      <w:r w:rsidRPr="00563D36">
        <w:rPr>
          <w:rFonts w:ascii="Times New Roman" w:eastAsia="SimSun" w:hAnsi="Times New Roman"/>
          <w:i/>
          <w:iCs/>
          <w:color w:val="000000" w:themeColor="text1"/>
          <w:sz w:val="24"/>
        </w:rPr>
        <w:t xml:space="preserve">The implementation of a junior Samoan language </w:t>
      </w:r>
      <w:proofErr w:type="spellStart"/>
      <w:r w:rsidRPr="00563D36">
        <w:rPr>
          <w:rFonts w:ascii="Times New Roman" w:eastAsia="SimSun" w:hAnsi="Times New Roman"/>
          <w:i/>
          <w:iCs/>
          <w:color w:val="000000" w:themeColor="text1"/>
          <w:sz w:val="24"/>
        </w:rPr>
        <w:t>programme</w:t>
      </w:r>
      <w:proofErr w:type="spellEnd"/>
      <w:r w:rsidRPr="00563D36">
        <w:rPr>
          <w:rFonts w:ascii="Times New Roman" w:eastAsia="SimSun" w:hAnsi="Times New Roman"/>
          <w:i/>
          <w:iCs/>
          <w:color w:val="000000" w:themeColor="text1"/>
          <w:sz w:val="24"/>
        </w:rPr>
        <w:t xml:space="preserve"> in a South Island, New Zealand secondary school context</w:t>
      </w:r>
      <w:r w:rsidRPr="00563D36">
        <w:rPr>
          <w:rFonts w:ascii="Times New Roman" w:eastAsia="SimSun" w:hAnsi="Times New Roman"/>
          <w:color w:val="000000" w:themeColor="text1"/>
          <w:sz w:val="24"/>
        </w:rPr>
        <w:t> [Paper presentation]. Australian Association for Research in Education (AARE) Conference 2017, Canberra, Australia. </w:t>
      </w:r>
      <w:hyperlink r:id="rId11" w:history="1">
        <w:r w:rsidRPr="00563D36">
          <w:rPr>
            <w:rStyle w:val="Hyperlink"/>
            <w:rFonts w:ascii="Times New Roman" w:eastAsia="SimSun" w:hAnsi="Times New Roman"/>
            <w:color w:val="000000" w:themeColor="text1"/>
            <w:sz w:val="24"/>
          </w:rPr>
          <w:t>https://bit.ly/37DvrHR</w:t>
        </w:r>
      </w:hyperlink>
      <w:r w:rsidRPr="00563D36">
        <w:rPr>
          <w:rFonts w:ascii="Times New Roman" w:eastAsia="SimSun" w:hAnsi="Times New Roman" w:hint="eastAsia"/>
          <w:color w:val="000000" w:themeColor="text1"/>
          <w:sz w:val="24"/>
        </w:rPr>
        <w:t xml:space="preserve"> </w:t>
      </w:r>
      <w:r w:rsidRPr="00563D36">
        <w:rPr>
          <w:rFonts w:ascii="Times New Roman" w:eastAsia="SimSun" w:hAnsi="Times New Roman"/>
          <w:color w:val="000000" w:themeColor="text1"/>
          <w:sz w:val="24"/>
        </w:rPr>
        <w:t>(</w:t>
      </w:r>
      <w:r w:rsidRPr="00563D36">
        <w:rPr>
          <w:rFonts w:ascii="Times New Roman" w:eastAsia="SimSun" w:hAnsi="Times New Roman" w:hint="eastAsia"/>
          <w:color w:val="000000" w:themeColor="text1"/>
          <w:sz w:val="24"/>
        </w:rPr>
        <w:t>此为研讨会标准格式</w:t>
      </w:r>
      <w:r w:rsidRPr="00563D36">
        <w:rPr>
          <w:rFonts w:ascii="Times New Roman" w:eastAsia="SimSun" w:hAnsi="Times New Roman"/>
          <w:color w:val="000000" w:themeColor="text1"/>
          <w:sz w:val="24"/>
        </w:rPr>
        <w:t>)</w:t>
      </w:r>
    </w:p>
    <w:p w14:paraId="1176B989" w14:textId="7D400B45" w:rsidR="001A4362" w:rsidRPr="00563D36" w:rsidRDefault="001A4362" w:rsidP="001A4362">
      <w:pPr>
        <w:pStyle w:val="EndNoteBibliography"/>
        <w:ind w:left="482" w:hangingChars="201" w:hanging="482"/>
        <w:rPr>
          <w:rFonts w:ascii="Times New Roman" w:eastAsia="SimSun" w:hAnsi="Times New Roman"/>
          <w:color w:val="000000"/>
          <w:sz w:val="24"/>
          <w:szCs w:val="24"/>
          <w:shd w:val="clear" w:color="auto" w:fill="FFFFFF"/>
        </w:rPr>
      </w:pPr>
      <w:r w:rsidRPr="00563D36">
        <w:rPr>
          <w:rFonts w:ascii="Times New Roman" w:eastAsia="SimSun" w:hAnsi="Times New Roman"/>
          <w:color w:val="000000"/>
          <w:sz w:val="24"/>
          <w:szCs w:val="24"/>
          <w:shd w:val="clear" w:color="auto" w:fill="FFFFFF"/>
        </w:rPr>
        <w:t>Chang, T. Z., &amp; Wildt, A. R. (1994). Price, product information, and purchase intention: An empirical study. </w:t>
      </w:r>
      <w:r w:rsidRPr="00563D36">
        <w:rPr>
          <w:rFonts w:ascii="Times New Roman" w:eastAsia="SimSun" w:hAnsi="Times New Roman"/>
          <w:i/>
          <w:iCs/>
          <w:color w:val="000000"/>
          <w:sz w:val="24"/>
          <w:szCs w:val="24"/>
          <w:shd w:val="clear" w:color="auto" w:fill="FFFFFF"/>
        </w:rPr>
        <w:t>Journal of The Academy of Marketing Scienc</w:t>
      </w:r>
      <w:r w:rsidRPr="00563D36">
        <w:rPr>
          <w:rFonts w:ascii="Times New Roman" w:eastAsia="SimSun" w:hAnsi="Times New Roman"/>
          <w:iCs/>
          <w:color w:val="000000"/>
          <w:sz w:val="24"/>
          <w:szCs w:val="24"/>
          <w:shd w:val="clear" w:color="auto" w:fill="FFFFFF"/>
        </w:rPr>
        <w:t>e</w:t>
      </w:r>
      <w:r w:rsidRPr="00563D36">
        <w:rPr>
          <w:rFonts w:ascii="Times New Roman" w:eastAsia="SimSun" w:hAnsi="Times New Roman"/>
          <w:color w:val="000000"/>
          <w:sz w:val="24"/>
          <w:szCs w:val="24"/>
          <w:shd w:val="clear" w:color="auto" w:fill="FFFFFF"/>
        </w:rPr>
        <w:t>, </w:t>
      </w:r>
      <w:r w:rsidRPr="00563D36">
        <w:rPr>
          <w:rFonts w:ascii="Times New Roman" w:eastAsia="SimSun" w:hAnsi="Times New Roman"/>
          <w:i/>
          <w:color w:val="000000"/>
          <w:sz w:val="24"/>
          <w:szCs w:val="24"/>
          <w:shd w:val="clear" w:color="auto" w:fill="FFFFFF"/>
        </w:rPr>
        <w:t>22</w:t>
      </w:r>
      <w:r w:rsidRPr="00563D36">
        <w:rPr>
          <w:rFonts w:ascii="Times New Roman" w:eastAsia="SimSun" w:hAnsi="Times New Roman"/>
          <w:color w:val="000000"/>
          <w:sz w:val="24"/>
          <w:szCs w:val="24"/>
          <w:shd w:val="clear" w:color="auto" w:fill="FFFFFF"/>
        </w:rPr>
        <w:t xml:space="preserve">(1), 16-27. https://doi.org/10.1177/0092070394221002 </w:t>
      </w:r>
      <w:r w:rsidRPr="00563D36">
        <w:rPr>
          <w:rFonts w:ascii="Times New Roman" w:eastAsia="SimSun" w:hAnsi="Times New Roman"/>
          <w:color w:val="000000"/>
          <w:sz w:val="24"/>
          <w:szCs w:val="24"/>
        </w:rPr>
        <w:t>(</w:t>
      </w:r>
      <w:r w:rsidRPr="00563D36">
        <w:rPr>
          <w:rFonts w:ascii="Times New Roman" w:eastAsia="SimSun" w:hAnsi="Times New Roman"/>
          <w:color w:val="000000"/>
          <w:sz w:val="24"/>
        </w:rPr>
        <w:t>此为</w:t>
      </w:r>
      <w:r w:rsidRPr="00563D36">
        <w:rPr>
          <w:rFonts w:ascii="Times New Roman" w:eastAsia="SimSun" w:hAnsi="Times New Roman"/>
          <w:color w:val="000000"/>
          <w:sz w:val="24"/>
          <w:szCs w:val="24"/>
        </w:rPr>
        <w:t>期刊文章</w:t>
      </w:r>
      <w:r w:rsidRPr="00563D36">
        <w:rPr>
          <w:rFonts w:ascii="Times New Roman" w:eastAsia="SimSun" w:hAnsi="Times New Roman"/>
          <w:color w:val="000000"/>
          <w:sz w:val="24"/>
        </w:rPr>
        <w:t>标准格式</w:t>
      </w:r>
      <w:r w:rsidRPr="00563D36">
        <w:rPr>
          <w:rFonts w:ascii="Times New Roman" w:eastAsia="SimSun" w:hAnsi="Times New Roman"/>
          <w:color w:val="000000"/>
          <w:sz w:val="24"/>
          <w:szCs w:val="24"/>
        </w:rPr>
        <w:t>)</w:t>
      </w:r>
    </w:p>
    <w:p w14:paraId="12B867DB" w14:textId="77777777" w:rsidR="001A4362" w:rsidRPr="00563D36" w:rsidRDefault="001A4362" w:rsidP="001A4362">
      <w:pPr>
        <w:pStyle w:val="EndNoteBibliography"/>
        <w:ind w:left="482" w:hangingChars="201" w:hanging="482"/>
        <w:rPr>
          <w:rFonts w:ascii="Times New Roman" w:eastAsia="SimSun" w:hAnsi="Times New Roman"/>
          <w:color w:val="000000" w:themeColor="text1"/>
          <w:sz w:val="24"/>
          <w:szCs w:val="24"/>
          <w:shd w:val="clear" w:color="auto" w:fill="FFFFFF"/>
        </w:rPr>
      </w:pPr>
      <w:r w:rsidRPr="00563D36">
        <w:rPr>
          <w:rFonts w:ascii="Times New Roman" w:eastAsia="SimSun" w:hAnsi="Times New Roman"/>
          <w:color w:val="000000"/>
          <w:sz w:val="24"/>
          <w:szCs w:val="24"/>
        </w:rPr>
        <w:t>Hungerford, N. L. (1986).</w:t>
      </w:r>
      <w:r w:rsidRPr="00563D36">
        <w:rPr>
          <w:rFonts w:ascii="Times New Roman" w:eastAsia="SimSun" w:hAnsi="Times New Roman"/>
          <w:i/>
          <w:color w:val="000000"/>
          <w:sz w:val="24"/>
          <w:szCs w:val="24"/>
        </w:rPr>
        <w:t xml:space="preserve"> Factors Perceived by Teachers and Administrators as Simulative </w:t>
      </w:r>
      <w:r w:rsidRPr="00563D36">
        <w:rPr>
          <w:rFonts w:ascii="Times New Roman" w:eastAsia="SimSun" w:hAnsi="Times New Roman"/>
          <w:i/>
          <w:color w:val="000000" w:themeColor="text1"/>
          <w:sz w:val="24"/>
          <w:szCs w:val="24"/>
        </w:rPr>
        <w:t>and Supportive of Professional Growth.</w:t>
      </w:r>
      <w:r w:rsidRPr="00563D36">
        <w:rPr>
          <w:rFonts w:ascii="Times New Roman" w:eastAsia="SimSun" w:hAnsi="Times New Roman"/>
          <w:color w:val="000000" w:themeColor="text1"/>
          <w:sz w:val="24"/>
          <w:szCs w:val="24"/>
        </w:rPr>
        <w:t xml:space="preserve"> [</w:t>
      </w:r>
      <w:proofErr w:type="gramStart"/>
      <w:r w:rsidRPr="00563D36">
        <w:rPr>
          <w:rFonts w:ascii="Times New Roman" w:eastAsia="SimSun" w:hAnsi="Times New Roman"/>
          <w:color w:val="000000" w:themeColor="text1"/>
          <w:sz w:val="24"/>
          <w:szCs w:val="24"/>
        </w:rPr>
        <w:t>Master Degree</w:t>
      </w:r>
      <w:proofErr w:type="gramEnd"/>
      <w:r w:rsidRPr="00563D36">
        <w:rPr>
          <w:rFonts w:ascii="Times New Roman" w:eastAsia="SimSun" w:hAnsi="Times New Roman"/>
          <w:color w:val="000000" w:themeColor="text1"/>
          <w:sz w:val="24"/>
          <w:szCs w:val="24"/>
        </w:rPr>
        <w:t xml:space="preserve"> Thesis, State University of Michigan], </w:t>
      </w:r>
      <w:proofErr w:type="spellStart"/>
      <w:r w:rsidRPr="00563D36">
        <w:rPr>
          <w:rFonts w:ascii="Times New Roman" w:eastAsia="SimSun" w:hAnsi="Times New Roman"/>
          <w:color w:val="000000" w:themeColor="text1"/>
          <w:sz w:val="24"/>
          <w:szCs w:val="24"/>
        </w:rPr>
        <w:t>Elibrary</w:t>
      </w:r>
      <w:proofErr w:type="spellEnd"/>
      <w:r w:rsidRPr="00563D36">
        <w:rPr>
          <w:rFonts w:ascii="Times New Roman" w:eastAsia="SimSun" w:hAnsi="Times New Roman"/>
          <w:color w:val="000000" w:themeColor="text1"/>
          <w:sz w:val="24"/>
          <w:szCs w:val="24"/>
        </w:rPr>
        <w:t xml:space="preserve"> </w:t>
      </w:r>
      <w:hyperlink r:id="rId12" w:history="1">
        <w:r w:rsidRPr="00563D36">
          <w:rPr>
            <w:rStyle w:val="Hyperlink"/>
            <w:rFonts w:ascii="Times New Roman" w:eastAsia="SimSun" w:hAnsi="Times New Roman"/>
            <w:color w:val="000000" w:themeColor="text1"/>
            <w:sz w:val="24"/>
            <w:szCs w:val="24"/>
          </w:rPr>
          <w:t>https://www.elibrary.ru/item.asp?id=7506582</w:t>
        </w:r>
      </w:hyperlink>
      <w:r w:rsidRPr="00563D36">
        <w:rPr>
          <w:rFonts w:ascii="Times New Roman" w:eastAsia="SimSun" w:hAnsi="Times New Roman"/>
          <w:color w:val="000000" w:themeColor="text1"/>
          <w:sz w:val="24"/>
          <w:szCs w:val="24"/>
        </w:rPr>
        <w:t xml:space="preserve"> </w:t>
      </w:r>
      <w:r w:rsidRPr="00563D36">
        <w:rPr>
          <w:rFonts w:ascii="Times New Roman" w:eastAsia="SimSun" w:hAnsi="Times New Roman"/>
          <w:color w:val="000000" w:themeColor="text1"/>
          <w:sz w:val="24"/>
        </w:rPr>
        <w:t>(</w:t>
      </w:r>
      <w:r w:rsidRPr="00563D36">
        <w:rPr>
          <w:rFonts w:ascii="Times New Roman" w:eastAsia="SimSun" w:hAnsi="Times New Roman"/>
          <w:color w:val="000000" w:themeColor="text1"/>
          <w:sz w:val="24"/>
        </w:rPr>
        <w:t>此为</w:t>
      </w:r>
      <w:r w:rsidRPr="00563D36">
        <w:rPr>
          <w:rFonts w:ascii="Times New Roman" w:eastAsia="SimSun" w:hAnsi="Times New Roman"/>
          <w:color w:val="000000" w:themeColor="text1"/>
          <w:sz w:val="24"/>
          <w:szCs w:val="24"/>
        </w:rPr>
        <w:t>硕论</w:t>
      </w:r>
      <w:r w:rsidRPr="00563D36">
        <w:rPr>
          <w:rFonts w:ascii="Times New Roman" w:eastAsia="SimSun" w:hAnsi="Times New Roman"/>
          <w:color w:val="000000" w:themeColor="text1"/>
          <w:sz w:val="24"/>
        </w:rPr>
        <w:t>标准格式</w:t>
      </w:r>
      <w:r w:rsidRPr="00563D36">
        <w:rPr>
          <w:rFonts w:ascii="Times New Roman" w:eastAsia="SimSun" w:hAnsi="Times New Roman"/>
          <w:color w:val="000000" w:themeColor="text1"/>
          <w:sz w:val="24"/>
        </w:rPr>
        <w:t>)</w:t>
      </w:r>
    </w:p>
    <w:p w14:paraId="69313617" w14:textId="77777777" w:rsidR="00CF7C22" w:rsidRPr="00563D36" w:rsidRDefault="00CF7C22" w:rsidP="00CF7C22">
      <w:pPr>
        <w:pStyle w:val="EndNoteBibliography"/>
        <w:ind w:left="482" w:hangingChars="201" w:hanging="482"/>
        <w:rPr>
          <w:rFonts w:ascii="Times New Roman" w:eastAsia="SimSun" w:hAnsi="Times New Roman"/>
          <w:sz w:val="24"/>
        </w:rPr>
      </w:pPr>
      <w:r w:rsidRPr="00563D36">
        <w:rPr>
          <w:rFonts w:ascii="Times New Roman" w:eastAsia="SimSun" w:hAnsi="Times New Roman"/>
          <w:color w:val="000000" w:themeColor="text1"/>
          <w:sz w:val="24"/>
        </w:rPr>
        <w:lastRenderedPageBreak/>
        <w:t xml:space="preserve">McDonald, E., Manessis, R., &amp; </w:t>
      </w:r>
      <w:proofErr w:type="spellStart"/>
      <w:r w:rsidRPr="00563D36">
        <w:rPr>
          <w:rFonts w:ascii="Times New Roman" w:eastAsia="SimSun" w:hAnsi="Times New Roman"/>
          <w:color w:val="000000" w:themeColor="text1"/>
          <w:sz w:val="24"/>
        </w:rPr>
        <w:t>Blanksby</w:t>
      </w:r>
      <w:proofErr w:type="spellEnd"/>
      <w:r w:rsidRPr="00563D36">
        <w:rPr>
          <w:rFonts w:ascii="Times New Roman" w:eastAsia="SimSun" w:hAnsi="Times New Roman"/>
          <w:color w:val="000000" w:themeColor="text1"/>
          <w:sz w:val="24"/>
        </w:rPr>
        <w:t>, T. (2019, July 7-10). </w:t>
      </w:r>
      <w:r w:rsidRPr="00563D36">
        <w:rPr>
          <w:rFonts w:ascii="Times New Roman" w:eastAsia="SimSun" w:hAnsi="Times New Roman"/>
          <w:i/>
          <w:iCs/>
          <w:color w:val="000000" w:themeColor="text1"/>
          <w:sz w:val="24"/>
        </w:rPr>
        <w:t>Peer mentoring in nursing - improving retention, enhancing education</w:t>
      </w:r>
      <w:r w:rsidRPr="00563D36">
        <w:rPr>
          <w:rFonts w:ascii="Times New Roman" w:eastAsia="SimSun" w:hAnsi="Times New Roman"/>
          <w:color w:val="000000" w:themeColor="text1"/>
          <w:sz w:val="24"/>
        </w:rPr>
        <w:t> [Poster presentation]. STARS 2019 Conference, Melbourne, Australia. </w:t>
      </w:r>
      <w:hyperlink r:id="rId13" w:history="1">
        <w:r w:rsidRPr="00563D36">
          <w:rPr>
            <w:rStyle w:val="Hyperlink"/>
            <w:rFonts w:ascii="Times New Roman" w:eastAsia="SimSun" w:hAnsi="Times New Roman"/>
            <w:color w:val="000000" w:themeColor="text1"/>
            <w:sz w:val="24"/>
          </w:rPr>
          <w:t>https://unistars.org/papers/STARS2019/P30-POSTER.pdf</w:t>
        </w:r>
      </w:hyperlink>
      <w:r w:rsidRPr="00563D36">
        <w:rPr>
          <w:rFonts w:ascii="Times New Roman" w:eastAsia="SimSun" w:hAnsi="Times New Roman" w:hint="eastAsia"/>
          <w:color w:val="000000" w:themeColor="text1"/>
          <w:sz w:val="24"/>
        </w:rPr>
        <w:t xml:space="preserve"> </w:t>
      </w:r>
      <w:r w:rsidRPr="00563D36">
        <w:rPr>
          <w:rFonts w:ascii="Times New Roman" w:eastAsia="SimSun" w:hAnsi="Times New Roman"/>
          <w:color w:val="000000" w:themeColor="text1"/>
          <w:sz w:val="24"/>
        </w:rPr>
        <w:t>(</w:t>
      </w:r>
      <w:r w:rsidRPr="00563D36">
        <w:rPr>
          <w:rFonts w:ascii="Times New Roman" w:eastAsia="SimSun" w:hAnsi="Times New Roman" w:hint="eastAsia"/>
          <w:color w:val="000000" w:themeColor="text1"/>
          <w:sz w:val="24"/>
        </w:rPr>
        <w:t>此为研讨会标准</w:t>
      </w:r>
      <w:r w:rsidRPr="00563D36">
        <w:rPr>
          <w:rFonts w:ascii="Times New Roman" w:eastAsia="SimSun" w:hAnsi="Times New Roman" w:hint="eastAsia"/>
          <w:color w:val="000000"/>
          <w:sz w:val="24"/>
        </w:rPr>
        <w:t>格式</w:t>
      </w:r>
      <w:r w:rsidRPr="00563D36">
        <w:rPr>
          <w:rFonts w:ascii="Times New Roman" w:eastAsia="SimSun" w:hAnsi="Times New Roman"/>
          <w:color w:val="000000"/>
          <w:sz w:val="24"/>
        </w:rPr>
        <w:t>)</w:t>
      </w:r>
    </w:p>
    <w:p w14:paraId="4775010B" w14:textId="77777777" w:rsidR="001A4362" w:rsidRDefault="001A4362" w:rsidP="001A4362">
      <w:pPr>
        <w:pStyle w:val="EndNoteBibliography"/>
        <w:ind w:left="482" w:hangingChars="201" w:hanging="482"/>
        <w:rPr>
          <w:rFonts w:ascii="Times New Roman" w:eastAsia="SimSun" w:hAnsi="Times New Roman"/>
          <w:color w:val="000000" w:themeColor="text1"/>
          <w:sz w:val="24"/>
          <w:szCs w:val="24"/>
        </w:rPr>
      </w:pPr>
      <w:r w:rsidRPr="00563D36">
        <w:rPr>
          <w:rFonts w:ascii="Times New Roman" w:eastAsia="SimSun" w:hAnsi="Times New Roman"/>
          <w:color w:val="000000" w:themeColor="text1"/>
          <w:sz w:val="24"/>
          <w:szCs w:val="24"/>
        </w:rPr>
        <w:t xml:space="preserve">Myers, R. H., Wong, K. L., &amp; Gordy, H. M. (1964). </w:t>
      </w:r>
      <w:r w:rsidRPr="00563D36">
        <w:rPr>
          <w:rFonts w:ascii="Times New Roman" w:eastAsia="SimSun" w:hAnsi="Times New Roman"/>
          <w:i/>
          <w:color w:val="000000" w:themeColor="text1"/>
          <w:sz w:val="24"/>
          <w:szCs w:val="24"/>
        </w:rPr>
        <w:t>Reliability Engineering for Electronic Systems</w:t>
      </w:r>
      <w:r w:rsidRPr="00563D36">
        <w:rPr>
          <w:rFonts w:ascii="Times New Roman" w:eastAsia="SimSun" w:hAnsi="Times New Roman"/>
          <w:color w:val="000000" w:themeColor="text1"/>
          <w:sz w:val="24"/>
          <w:szCs w:val="24"/>
        </w:rPr>
        <w:t xml:space="preserve">. John Wiley. </w:t>
      </w:r>
      <w:r w:rsidRPr="00563D36">
        <w:rPr>
          <w:rFonts w:ascii="Times New Roman" w:eastAsia="SimSun" w:hAnsi="Times New Roman"/>
          <w:color w:val="000000" w:themeColor="text1"/>
          <w:sz w:val="24"/>
        </w:rPr>
        <w:t>(</w:t>
      </w:r>
      <w:r w:rsidRPr="00563D36">
        <w:rPr>
          <w:rFonts w:ascii="Times New Roman" w:eastAsia="SimSun" w:hAnsi="Times New Roman"/>
          <w:color w:val="000000" w:themeColor="text1"/>
          <w:sz w:val="24"/>
        </w:rPr>
        <w:t>此为书籍标准格式</w:t>
      </w:r>
      <w:r w:rsidRPr="00563D36">
        <w:rPr>
          <w:rFonts w:ascii="Times New Roman" w:eastAsia="SimSun" w:hAnsi="Times New Roman"/>
          <w:color w:val="000000" w:themeColor="text1"/>
          <w:sz w:val="24"/>
        </w:rPr>
        <w:t>)</w:t>
      </w:r>
    </w:p>
    <w:p w14:paraId="7521CE58" w14:textId="77777777" w:rsidR="00C83841" w:rsidRDefault="00C83841" w:rsidP="001A4362">
      <w:pPr>
        <w:pStyle w:val="EndNoteBibliography"/>
        <w:ind w:left="482" w:hangingChars="201" w:hanging="482"/>
        <w:rPr>
          <w:rFonts w:ascii="Times New Roman" w:eastAsia="SimSun" w:hAnsi="Times New Roman"/>
          <w:color w:val="000000" w:themeColor="text1"/>
          <w:sz w:val="24"/>
          <w:szCs w:val="24"/>
        </w:rPr>
      </w:pPr>
    </w:p>
    <w:p w14:paraId="7175047A" w14:textId="77777777" w:rsidR="00C83841" w:rsidRPr="00563D36" w:rsidRDefault="00C83841" w:rsidP="001A4362">
      <w:pPr>
        <w:pStyle w:val="EndNoteBibliography"/>
        <w:ind w:left="482" w:hangingChars="201" w:hanging="482"/>
        <w:rPr>
          <w:rFonts w:ascii="Times New Roman" w:eastAsia="SimSun" w:hAnsi="Times New Roman"/>
          <w:color w:val="000000" w:themeColor="text1"/>
          <w:sz w:val="24"/>
          <w:szCs w:val="24"/>
        </w:rPr>
      </w:pPr>
    </w:p>
    <w:p w14:paraId="471311CE" w14:textId="77777777" w:rsidR="001A4362" w:rsidRPr="00563D36" w:rsidRDefault="001A4362" w:rsidP="001A4362">
      <w:pPr>
        <w:jc w:val="both"/>
        <w:rPr>
          <w:rFonts w:eastAsia="SimSun"/>
          <w:sz w:val="22"/>
          <w:szCs w:val="22"/>
          <w:lang w:eastAsia="zh-CN"/>
        </w:rPr>
      </w:pPr>
    </w:p>
    <w:p w14:paraId="23EC2C9D" w14:textId="77777777" w:rsidR="001A4362" w:rsidRPr="00563D36" w:rsidRDefault="001A4362" w:rsidP="001A4362">
      <w:pPr>
        <w:snapToGrid w:val="0"/>
        <w:jc w:val="both"/>
        <w:rPr>
          <w:rFonts w:eastAsia="SimSun"/>
          <w:sz w:val="22"/>
          <w:lang w:eastAsia="zh-CN"/>
        </w:rPr>
      </w:pPr>
    </w:p>
    <w:p w14:paraId="2CC75099" w14:textId="77777777" w:rsidR="001A4362" w:rsidRDefault="001A4362"/>
    <w:sectPr w:rsidR="001A4362" w:rsidSect="001A4362">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8B5D5" w14:textId="77777777" w:rsidR="00F561F0" w:rsidRDefault="00F561F0" w:rsidP="003A7AF3">
      <w:r>
        <w:separator/>
      </w:r>
    </w:p>
  </w:endnote>
  <w:endnote w:type="continuationSeparator" w:id="0">
    <w:p w14:paraId="782668AB" w14:textId="77777777" w:rsidR="00F561F0" w:rsidRDefault="00F561F0" w:rsidP="003A7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4D783C" w14:textId="77777777" w:rsidR="00F561F0" w:rsidRDefault="00F561F0" w:rsidP="003A7AF3">
      <w:r>
        <w:separator/>
      </w:r>
    </w:p>
  </w:footnote>
  <w:footnote w:type="continuationSeparator" w:id="0">
    <w:p w14:paraId="1C11F9C4" w14:textId="77777777" w:rsidR="00F561F0" w:rsidRDefault="00F561F0" w:rsidP="003A7A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473B6F"/>
    <w:multiLevelType w:val="multilevel"/>
    <w:tmpl w:val="1564E242"/>
    <w:lvl w:ilvl="0">
      <w:start w:val="1"/>
      <w:numFmt w:val="decimal"/>
      <w:lvlText w:val="%1."/>
      <w:lvlJc w:val="left"/>
      <w:pPr>
        <w:tabs>
          <w:tab w:val="num" w:pos="240"/>
        </w:tabs>
        <w:ind w:left="240" w:hanging="240"/>
      </w:pPr>
      <w:rPr>
        <w:rFonts w:hint="eastAsia"/>
      </w:rPr>
    </w:lvl>
    <w:lvl w:ilvl="1">
      <w:start w:val="1"/>
      <w:numFmt w:val="decimal"/>
      <w:isLgl/>
      <w:lvlText w:val="%1.%2"/>
      <w:lvlJc w:val="left"/>
      <w:pPr>
        <w:tabs>
          <w:tab w:val="num" w:pos="330"/>
        </w:tabs>
        <w:ind w:left="330" w:hanging="330"/>
      </w:pPr>
      <w:rPr>
        <w:rFonts w:hint="eastAsia"/>
      </w:rPr>
    </w:lvl>
    <w:lvl w:ilvl="2">
      <w:start w:val="1"/>
      <w:numFmt w:val="decimal"/>
      <w:isLgl/>
      <w:lvlText w:val="%1.%2.%3"/>
      <w:lvlJc w:val="left"/>
      <w:pPr>
        <w:tabs>
          <w:tab w:val="num" w:pos="330"/>
        </w:tabs>
        <w:ind w:left="330" w:hanging="330"/>
      </w:pPr>
      <w:rPr>
        <w:rFonts w:hint="eastAsia"/>
      </w:rPr>
    </w:lvl>
    <w:lvl w:ilvl="3">
      <w:start w:val="1"/>
      <w:numFmt w:val="decimal"/>
      <w:isLgl/>
      <w:lvlText w:val="%1.%2.%3.%4"/>
      <w:lvlJc w:val="left"/>
      <w:pPr>
        <w:tabs>
          <w:tab w:val="num" w:pos="330"/>
        </w:tabs>
        <w:ind w:left="330" w:hanging="330"/>
      </w:pPr>
      <w:rPr>
        <w:rFonts w:hint="eastAsia"/>
      </w:rPr>
    </w:lvl>
    <w:lvl w:ilvl="4">
      <w:start w:val="1"/>
      <w:numFmt w:val="decimal"/>
      <w:isLgl/>
      <w:lvlText w:val="%1.%2.%3.%4.%5"/>
      <w:lvlJc w:val="left"/>
      <w:pPr>
        <w:tabs>
          <w:tab w:val="num" w:pos="330"/>
        </w:tabs>
        <w:ind w:left="330" w:hanging="330"/>
      </w:pPr>
      <w:rPr>
        <w:rFonts w:hint="eastAsia"/>
      </w:rPr>
    </w:lvl>
    <w:lvl w:ilvl="5">
      <w:start w:val="1"/>
      <w:numFmt w:val="decimal"/>
      <w:isLgl/>
      <w:lvlText w:val="%1.%2.%3.%4.%5.%6"/>
      <w:lvlJc w:val="left"/>
      <w:pPr>
        <w:tabs>
          <w:tab w:val="num" w:pos="330"/>
        </w:tabs>
        <w:ind w:left="330" w:hanging="330"/>
      </w:pPr>
      <w:rPr>
        <w:rFonts w:hint="eastAsia"/>
      </w:rPr>
    </w:lvl>
    <w:lvl w:ilvl="6">
      <w:start w:val="1"/>
      <w:numFmt w:val="decimal"/>
      <w:isLgl/>
      <w:lvlText w:val="%1.%2.%3.%4.%5.%6.%7"/>
      <w:lvlJc w:val="left"/>
      <w:pPr>
        <w:tabs>
          <w:tab w:val="num" w:pos="330"/>
        </w:tabs>
        <w:ind w:left="330" w:hanging="330"/>
      </w:pPr>
      <w:rPr>
        <w:rFonts w:hint="eastAsia"/>
      </w:rPr>
    </w:lvl>
    <w:lvl w:ilvl="7">
      <w:start w:val="1"/>
      <w:numFmt w:val="decimal"/>
      <w:isLgl/>
      <w:lvlText w:val="%1.%2.%3.%4.%5.%6.%7.%8"/>
      <w:lvlJc w:val="left"/>
      <w:pPr>
        <w:tabs>
          <w:tab w:val="num" w:pos="330"/>
        </w:tabs>
        <w:ind w:left="330" w:hanging="330"/>
      </w:pPr>
      <w:rPr>
        <w:rFonts w:hint="eastAsia"/>
      </w:rPr>
    </w:lvl>
    <w:lvl w:ilvl="8">
      <w:start w:val="1"/>
      <w:numFmt w:val="decimal"/>
      <w:isLgl/>
      <w:lvlText w:val="%1.%2.%3.%4.%5.%6.%7.%8.%9"/>
      <w:lvlJc w:val="left"/>
      <w:pPr>
        <w:tabs>
          <w:tab w:val="num" w:pos="330"/>
        </w:tabs>
        <w:ind w:left="330" w:hanging="330"/>
      </w:pPr>
      <w:rPr>
        <w:rFonts w:hint="eastAsia"/>
      </w:rPr>
    </w:lvl>
  </w:abstractNum>
  <w:num w:numId="1" w16cid:durableId="34550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362"/>
    <w:rsid w:val="00151139"/>
    <w:rsid w:val="001A4362"/>
    <w:rsid w:val="00313A56"/>
    <w:rsid w:val="00372CA0"/>
    <w:rsid w:val="003A7AF3"/>
    <w:rsid w:val="00451D84"/>
    <w:rsid w:val="00482A7F"/>
    <w:rsid w:val="005D31A7"/>
    <w:rsid w:val="005E41F2"/>
    <w:rsid w:val="006209BE"/>
    <w:rsid w:val="00672860"/>
    <w:rsid w:val="006D2791"/>
    <w:rsid w:val="006D5E9D"/>
    <w:rsid w:val="007C0F0B"/>
    <w:rsid w:val="009B167C"/>
    <w:rsid w:val="00A77DAA"/>
    <w:rsid w:val="00C83841"/>
    <w:rsid w:val="00CC0DF7"/>
    <w:rsid w:val="00CF7C22"/>
    <w:rsid w:val="00DA0388"/>
    <w:rsid w:val="00DC2BE3"/>
    <w:rsid w:val="00DC304D"/>
    <w:rsid w:val="00DE7314"/>
    <w:rsid w:val="00E10F12"/>
    <w:rsid w:val="00F561F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8FD30"/>
  <w15:chartTrackingRefBased/>
  <w15:docId w15:val="{F60B1814-CAEA-48DA-808B-AE189D0CF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8"/>
        <w:lang w:val="en-US" w:eastAsia="zh-CN"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362"/>
    <w:pPr>
      <w:widowControl w:val="0"/>
      <w:spacing w:after="0" w:line="240" w:lineRule="auto"/>
    </w:pPr>
    <w:rPr>
      <w:rFonts w:ascii="Times New Roman" w:eastAsia="PMingLiU" w:hAnsi="Times New Roman" w:cs="Times New Roman"/>
      <w:sz w:val="24"/>
      <w:szCs w:val="24"/>
      <w:lang w:eastAsia="zh-TW" w:bidi="ar-SA"/>
      <w14:ligatures w14:val="none"/>
    </w:rPr>
  </w:style>
  <w:style w:type="paragraph" w:styleId="Heading1">
    <w:name w:val="heading 1"/>
    <w:basedOn w:val="Normal"/>
    <w:next w:val="Normal"/>
    <w:link w:val="Heading1Char"/>
    <w:uiPriority w:val="9"/>
    <w:qFormat/>
    <w:rsid w:val="00DA0388"/>
    <w:pPr>
      <w:keepNext/>
      <w:keepLines/>
      <w:spacing w:before="240"/>
      <w:jc w:val="center"/>
      <w:outlineLvl w:val="0"/>
    </w:pPr>
    <w:rPr>
      <w:rFonts w:cstheme="minorHAnsi"/>
      <w:b/>
      <w:bCs/>
      <w:color w:val="2F5496" w:themeColor="accent1" w:themeShade="BF"/>
      <w:szCs w:val="22"/>
    </w:rPr>
  </w:style>
  <w:style w:type="paragraph" w:styleId="Heading2">
    <w:name w:val="heading 2"/>
    <w:basedOn w:val="Normal"/>
    <w:next w:val="Normal"/>
    <w:link w:val="Heading2Char"/>
    <w:uiPriority w:val="9"/>
    <w:unhideWhenUsed/>
    <w:qFormat/>
    <w:rsid w:val="00E10F12"/>
    <w:pPr>
      <w:keepNext/>
      <w:keepLines/>
      <w:spacing w:before="40"/>
      <w:outlineLvl w:val="1"/>
    </w:pPr>
    <w:rPr>
      <w:rFonts w:cstheme="minorHAnsi"/>
      <w:b/>
      <w:bCs/>
      <w:color w:val="2F5496"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0388"/>
    <w:rPr>
      <w:rFonts w:cstheme="minorHAnsi"/>
      <w:b/>
      <w:bCs/>
      <w:color w:val="2F5496" w:themeColor="accent1" w:themeShade="BF"/>
      <w:szCs w:val="22"/>
    </w:rPr>
  </w:style>
  <w:style w:type="character" w:customStyle="1" w:styleId="Heading2Char">
    <w:name w:val="Heading 2 Char"/>
    <w:basedOn w:val="DefaultParagraphFont"/>
    <w:link w:val="Heading2"/>
    <w:uiPriority w:val="9"/>
    <w:rsid w:val="00E10F12"/>
    <w:rPr>
      <w:rFonts w:cstheme="minorHAnsi"/>
      <w:b/>
      <w:bCs/>
      <w:color w:val="2F5496" w:themeColor="accent1" w:themeShade="BF"/>
      <w:sz w:val="20"/>
      <w:szCs w:val="20"/>
    </w:rPr>
  </w:style>
  <w:style w:type="character" w:styleId="Strong">
    <w:name w:val="Strong"/>
    <w:uiPriority w:val="22"/>
    <w:qFormat/>
    <w:rsid w:val="001A4362"/>
    <w:rPr>
      <w:b/>
      <w:bCs/>
    </w:rPr>
  </w:style>
  <w:style w:type="character" w:styleId="Hyperlink">
    <w:name w:val="Hyperlink"/>
    <w:rsid w:val="001A4362"/>
    <w:rPr>
      <w:color w:val="0000FF"/>
      <w:u w:val="single"/>
    </w:rPr>
  </w:style>
  <w:style w:type="character" w:customStyle="1" w:styleId="EndNoteBibliographyChar">
    <w:name w:val="EndNote Bibliography Char"/>
    <w:link w:val="EndNoteBibliography"/>
    <w:qFormat/>
    <w:rsid w:val="001A4362"/>
    <w:rPr>
      <w:rFonts w:ascii="DengXian" w:eastAsia="DengXian" w:hAnsi="DengXian"/>
      <w:szCs w:val="22"/>
    </w:rPr>
  </w:style>
  <w:style w:type="paragraph" w:customStyle="1" w:styleId="EndNoteBibliography">
    <w:name w:val="EndNote Bibliography"/>
    <w:basedOn w:val="Normal"/>
    <w:link w:val="EndNoteBibliographyChar"/>
    <w:qFormat/>
    <w:rsid w:val="001A4362"/>
    <w:pPr>
      <w:jc w:val="both"/>
    </w:pPr>
    <w:rPr>
      <w:rFonts w:ascii="DengXian" w:eastAsia="DengXian" w:hAnsi="DengXian" w:cstheme="minorBidi"/>
      <w:sz w:val="22"/>
      <w:szCs w:val="22"/>
      <w:lang w:eastAsia="zh-CN" w:bidi="th-TH"/>
      <w14:ligatures w14:val="standardContextual"/>
    </w:rPr>
  </w:style>
  <w:style w:type="paragraph" w:customStyle="1" w:styleId="1">
    <w:name w:val="纯文本1"/>
    <w:basedOn w:val="Normal"/>
    <w:qFormat/>
    <w:rsid w:val="001A4362"/>
    <w:pPr>
      <w:widowControl/>
      <w:spacing w:line="360" w:lineRule="auto"/>
    </w:pPr>
    <w:rPr>
      <w:rFonts w:eastAsia="SimSun" w:cs="SimSun"/>
      <w:szCs w:val="20"/>
      <w:lang w:eastAsia="zh-CN"/>
    </w:rPr>
  </w:style>
  <w:style w:type="paragraph" w:styleId="Caption">
    <w:name w:val="caption"/>
    <w:basedOn w:val="Normal"/>
    <w:next w:val="Normal"/>
    <w:uiPriority w:val="35"/>
    <w:rsid w:val="001A4362"/>
    <w:pPr>
      <w:jc w:val="both"/>
    </w:pPr>
    <w:rPr>
      <w:rFonts w:ascii="Cambria" w:eastAsia="SimHei" w:hAnsi="Cambria" w:cs="Angsana New"/>
      <w:sz w:val="20"/>
      <w:szCs w:val="20"/>
      <w:lang w:eastAsia="zh-CN"/>
    </w:rPr>
  </w:style>
  <w:style w:type="paragraph" w:styleId="Header">
    <w:name w:val="header"/>
    <w:basedOn w:val="Normal"/>
    <w:link w:val="HeaderChar"/>
    <w:uiPriority w:val="99"/>
    <w:unhideWhenUsed/>
    <w:rsid w:val="003A7AF3"/>
    <w:pPr>
      <w:tabs>
        <w:tab w:val="center" w:pos="4513"/>
        <w:tab w:val="right" w:pos="9026"/>
      </w:tabs>
    </w:pPr>
  </w:style>
  <w:style w:type="character" w:customStyle="1" w:styleId="HeaderChar">
    <w:name w:val="Header Char"/>
    <w:basedOn w:val="DefaultParagraphFont"/>
    <w:link w:val="Header"/>
    <w:uiPriority w:val="99"/>
    <w:rsid w:val="003A7AF3"/>
    <w:rPr>
      <w:rFonts w:ascii="Times New Roman" w:eastAsia="PMingLiU" w:hAnsi="Times New Roman" w:cs="Times New Roman"/>
      <w:sz w:val="24"/>
      <w:szCs w:val="24"/>
      <w:lang w:eastAsia="zh-TW" w:bidi="ar-SA"/>
      <w14:ligatures w14:val="none"/>
    </w:rPr>
  </w:style>
  <w:style w:type="paragraph" w:styleId="Footer">
    <w:name w:val="footer"/>
    <w:basedOn w:val="Normal"/>
    <w:link w:val="FooterChar"/>
    <w:uiPriority w:val="99"/>
    <w:unhideWhenUsed/>
    <w:rsid w:val="003A7AF3"/>
    <w:pPr>
      <w:tabs>
        <w:tab w:val="center" w:pos="4513"/>
        <w:tab w:val="right" w:pos="9026"/>
      </w:tabs>
    </w:pPr>
  </w:style>
  <w:style w:type="character" w:customStyle="1" w:styleId="FooterChar">
    <w:name w:val="Footer Char"/>
    <w:basedOn w:val="DefaultParagraphFont"/>
    <w:link w:val="Footer"/>
    <w:uiPriority w:val="99"/>
    <w:rsid w:val="003A7AF3"/>
    <w:rPr>
      <w:rFonts w:ascii="Times New Roman" w:eastAsia="PMingLiU" w:hAnsi="Times New Roman" w:cs="Times New Roman"/>
      <w:sz w:val="24"/>
      <w:szCs w:val="24"/>
      <w:lang w:eastAsia="zh-TW"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s://unistars.org/papers/STARS2019/P30-POSTER.pdf"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elibrary.ru/item.asp?id=75065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t.ly/37DvrH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xueshu.com/h5/document/ffbcb382b197d192.html"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910</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Kanokphan Thamsatitsuk</dc:creator>
  <cp:keywords/>
  <dc:description/>
  <cp:lastModifiedBy>Kanokphan Thamsatitsuk</cp:lastModifiedBy>
  <cp:revision>13</cp:revision>
  <dcterms:created xsi:type="dcterms:W3CDTF">2023-09-14T09:15:00Z</dcterms:created>
  <dcterms:modified xsi:type="dcterms:W3CDTF">2024-10-31T05:52:00Z</dcterms:modified>
</cp:coreProperties>
</file>